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6A99" w14:textId="77777777" w:rsidR="00943B26" w:rsidRPr="003124EA" w:rsidRDefault="00943B26" w:rsidP="00943B26">
      <w:pPr>
        <w:pStyle w:val="Default"/>
        <w:jc w:val="center"/>
        <w:rPr>
          <w:rFonts w:ascii="Century Gothic" w:hAnsi="Century Gothic"/>
        </w:rPr>
      </w:pPr>
    </w:p>
    <w:p w14:paraId="414928E7" w14:textId="77777777" w:rsidR="00943B26" w:rsidRDefault="00B13F72" w:rsidP="00943B26">
      <w:pPr>
        <w:pStyle w:val="Default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EB2FE09" w14:textId="77777777" w:rsidR="00B13F72" w:rsidRPr="003124EA" w:rsidRDefault="00B13F72" w:rsidP="00943B26">
      <w:pPr>
        <w:pStyle w:val="Default"/>
        <w:jc w:val="center"/>
        <w:rPr>
          <w:rFonts w:ascii="Century Gothic" w:hAnsi="Century Gothic"/>
        </w:rPr>
      </w:pPr>
    </w:p>
    <w:p w14:paraId="23C86A20" w14:textId="77777777" w:rsidR="00943B26" w:rsidRPr="003124EA" w:rsidRDefault="00943B26" w:rsidP="00943B26">
      <w:pPr>
        <w:pStyle w:val="Default"/>
        <w:jc w:val="center"/>
        <w:rPr>
          <w:rFonts w:ascii="Century Gothic" w:hAnsi="Century Gothic"/>
        </w:rPr>
      </w:pPr>
    </w:p>
    <w:p w14:paraId="5A9C12B5" w14:textId="77777777" w:rsidR="00943B26" w:rsidRPr="003124EA" w:rsidRDefault="00943B26" w:rsidP="00943B26">
      <w:pPr>
        <w:pStyle w:val="Default"/>
        <w:jc w:val="center"/>
        <w:rPr>
          <w:rFonts w:ascii="Century Gothic" w:hAnsi="Century Gothic"/>
        </w:rPr>
      </w:pPr>
    </w:p>
    <w:p w14:paraId="308695BA" w14:textId="77777777" w:rsidR="00943B26" w:rsidRPr="003124EA" w:rsidRDefault="00943B26" w:rsidP="00943B26">
      <w:pPr>
        <w:pStyle w:val="Default"/>
        <w:jc w:val="center"/>
        <w:rPr>
          <w:rFonts w:ascii="Century Gothic" w:hAnsi="Century Gothic"/>
          <w:b/>
        </w:rPr>
      </w:pPr>
    </w:p>
    <w:p w14:paraId="362AD098" w14:textId="77777777" w:rsidR="00943B26" w:rsidRPr="0096146E" w:rsidRDefault="00943B26" w:rsidP="00943B26">
      <w:pPr>
        <w:spacing w:after="240"/>
        <w:jc w:val="center"/>
        <w:rPr>
          <w:rFonts w:ascii="Century Gothic" w:hAnsi="Century Gothic"/>
          <w:b/>
          <w:smallCaps/>
          <w:sz w:val="36"/>
          <w:szCs w:val="36"/>
        </w:rPr>
      </w:pPr>
      <w:r w:rsidRPr="0096146E">
        <w:rPr>
          <w:rFonts w:ascii="Century Gothic" w:hAnsi="Century Gothic"/>
          <w:b/>
          <w:smallCaps/>
          <w:sz w:val="36"/>
          <w:szCs w:val="36"/>
        </w:rPr>
        <w:t>IMPLEMENTING INSTRUCTION-EPI-</w:t>
      </w:r>
    </w:p>
    <w:p w14:paraId="239130C3" w14:textId="77777777" w:rsidR="00943B26" w:rsidRPr="0096146E" w:rsidRDefault="00200097" w:rsidP="00200097">
      <w:pPr>
        <w:pStyle w:val="Default"/>
        <w:tabs>
          <w:tab w:val="left" w:pos="69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14085EA4" w14:textId="6C21FA67" w:rsidR="00943B26" w:rsidRDefault="00EB338D" w:rsidP="00943B26">
      <w:pPr>
        <w:pStyle w:val="Default"/>
        <w:jc w:val="center"/>
        <w:rPr>
          <w:rFonts w:ascii="Century Gothic" w:hAnsi="Century Gothic"/>
          <w:b/>
          <w:smallCaps/>
        </w:rPr>
      </w:pPr>
      <w:r w:rsidRPr="00EB338D">
        <w:rPr>
          <w:rFonts w:ascii="Century Gothic" w:hAnsi="Century Gothic"/>
          <w:b/>
          <w:smallCaps/>
        </w:rPr>
        <w:t>Audit of Outbreak Investigation</w:t>
      </w:r>
      <w:r w:rsidR="001E304C" w:rsidRPr="00EB338D">
        <w:rPr>
          <w:rFonts w:ascii="Century Gothic" w:hAnsi="Century Gothic"/>
          <w:b/>
          <w:smallCaps/>
        </w:rPr>
        <w:t xml:space="preserve"> Records</w:t>
      </w:r>
      <w:r w:rsidR="001E304C" w:rsidRPr="00200097">
        <w:rPr>
          <w:rFonts w:ascii="Century Gothic" w:hAnsi="Century Gothic"/>
          <w:b/>
          <w:smallCaps/>
        </w:rPr>
        <w:t xml:space="preserve"> </w:t>
      </w:r>
    </w:p>
    <w:p w14:paraId="6E903541" w14:textId="69BE1622" w:rsidR="00490262" w:rsidRPr="00427C52" w:rsidRDefault="00490262" w:rsidP="00490262">
      <w:pPr>
        <w:pStyle w:val="Default"/>
        <w:spacing w:before="120" w:after="120"/>
        <w:jc w:val="center"/>
        <w:rPr>
          <w:rFonts w:ascii="Century Gothic" w:hAnsi="Century Gothic"/>
          <w:bCs/>
          <w:smallCaps/>
          <w:sz w:val="20"/>
          <w:szCs w:val="20"/>
          <w:highlight w:val="cyan"/>
        </w:rPr>
      </w:pPr>
      <w:r w:rsidRPr="00427C52">
        <w:rPr>
          <w:rFonts w:ascii="Century Gothic" w:hAnsi="Century Gothic"/>
          <w:bCs/>
          <w:smallCaps/>
          <w:sz w:val="20"/>
          <w:szCs w:val="20"/>
          <w:highlight w:val="cyan"/>
        </w:rPr>
        <w:t>(Outbreak Audit)</w:t>
      </w:r>
    </w:p>
    <w:p w14:paraId="3C640060" w14:textId="2759B992" w:rsidR="00490262" w:rsidRPr="00490262" w:rsidRDefault="00490262" w:rsidP="00490262">
      <w:pPr>
        <w:pStyle w:val="Default"/>
        <w:spacing w:before="120" w:after="120"/>
        <w:jc w:val="center"/>
        <w:rPr>
          <w:rFonts w:ascii="Century Gothic" w:hAnsi="Century Gothic"/>
          <w:bCs/>
          <w:smallCaps/>
          <w:sz w:val="20"/>
          <w:szCs w:val="20"/>
        </w:rPr>
      </w:pPr>
      <w:r w:rsidRPr="00427C52">
        <w:rPr>
          <w:rFonts w:ascii="Century Gothic" w:hAnsi="Century Gothic"/>
          <w:bCs/>
          <w:smallCaps/>
          <w:sz w:val="20"/>
          <w:szCs w:val="20"/>
          <w:highlight w:val="cyan"/>
        </w:rPr>
        <w:t>completed by Local Health Departments</w:t>
      </w:r>
    </w:p>
    <w:p w14:paraId="20237D17" w14:textId="77777777" w:rsidR="00300D33" w:rsidRPr="0096146E" w:rsidRDefault="00943B26" w:rsidP="0088189C">
      <w:pPr>
        <w:jc w:val="center"/>
        <w:rPr>
          <w:rFonts w:ascii="Century Gothic" w:hAnsi="Century Gothic"/>
          <w:b/>
          <w:sz w:val="22"/>
          <w:szCs w:val="22"/>
        </w:rPr>
      </w:pPr>
      <w:r w:rsidRPr="0096146E">
        <w:rPr>
          <w:b/>
          <w:sz w:val="22"/>
          <w:szCs w:val="22"/>
        </w:rPr>
        <w:br w:type="page"/>
      </w:r>
    </w:p>
    <w:p w14:paraId="0C82A816" w14:textId="77777777" w:rsidR="00300D33" w:rsidRPr="0096146E" w:rsidRDefault="00300D33" w:rsidP="0088189C">
      <w:pPr>
        <w:jc w:val="center"/>
        <w:rPr>
          <w:rFonts w:ascii="Century Gothic" w:hAnsi="Century Gothic"/>
          <w:b/>
          <w:sz w:val="22"/>
          <w:szCs w:val="22"/>
        </w:rPr>
      </w:pPr>
    </w:p>
    <w:p w14:paraId="0B770779" w14:textId="77777777" w:rsidR="00300D33" w:rsidRPr="0096146E" w:rsidRDefault="00300D33">
      <w:pPr>
        <w:jc w:val="center"/>
        <w:rPr>
          <w:rFonts w:ascii="Century Gothic" w:hAnsi="Century Gothic"/>
          <w:b/>
          <w:sz w:val="22"/>
          <w:szCs w:val="22"/>
        </w:rPr>
      </w:pPr>
    </w:p>
    <w:p w14:paraId="70665843" w14:textId="77777777" w:rsidR="00300D33" w:rsidRPr="0096146E" w:rsidRDefault="00300D33">
      <w:pPr>
        <w:jc w:val="center"/>
        <w:rPr>
          <w:rFonts w:ascii="Century Gothic" w:hAnsi="Century Gothic"/>
          <w:b/>
          <w:sz w:val="22"/>
          <w:szCs w:val="22"/>
        </w:rPr>
      </w:pPr>
    </w:p>
    <w:p w14:paraId="21550218" w14:textId="77777777" w:rsidR="00300D33" w:rsidRPr="0096146E" w:rsidRDefault="00300D33">
      <w:pPr>
        <w:jc w:val="center"/>
        <w:rPr>
          <w:rFonts w:ascii="Century Gothic" w:hAnsi="Century Gothic"/>
          <w:b/>
          <w:sz w:val="22"/>
          <w:szCs w:val="22"/>
        </w:rPr>
      </w:pPr>
    </w:p>
    <w:p w14:paraId="553E2105" w14:textId="77777777" w:rsidR="00300D33" w:rsidRPr="0096146E" w:rsidRDefault="00300D33">
      <w:pPr>
        <w:jc w:val="center"/>
        <w:rPr>
          <w:rFonts w:ascii="Century Gothic" w:hAnsi="Century Gothic"/>
          <w:b/>
          <w:sz w:val="22"/>
          <w:szCs w:val="22"/>
        </w:rPr>
      </w:pPr>
    </w:p>
    <w:p w14:paraId="00A2A99F" w14:textId="77777777" w:rsidR="0088189C" w:rsidRPr="0096146E" w:rsidRDefault="0088189C">
      <w:pPr>
        <w:jc w:val="center"/>
        <w:rPr>
          <w:rFonts w:ascii="Century Gothic" w:hAnsi="Century Gothic"/>
          <w:b/>
          <w:sz w:val="22"/>
          <w:szCs w:val="22"/>
        </w:rPr>
      </w:pPr>
    </w:p>
    <w:p w14:paraId="7B51F9CC" w14:textId="77777777" w:rsidR="00300D33" w:rsidRPr="0096146E" w:rsidRDefault="00300D33">
      <w:pPr>
        <w:jc w:val="center"/>
        <w:rPr>
          <w:rFonts w:ascii="Century Gothic" w:hAnsi="Century Gothic"/>
          <w:b/>
          <w:sz w:val="22"/>
          <w:szCs w:val="22"/>
        </w:rPr>
      </w:pPr>
    </w:p>
    <w:p w14:paraId="12E8FA6E" w14:textId="77777777" w:rsidR="00300D33" w:rsidRPr="0096146E" w:rsidRDefault="00300D33">
      <w:pPr>
        <w:jc w:val="center"/>
        <w:rPr>
          <w:rFonts w:ascii="Century Gothic" w:hAnsi="Century Gothic"/>
          <w:b/>
          <w:sz w:val="22"/>
          <w:szCs w:val="22"/>
        </w:rPr>
      </w:pPr>
    </w:p>
    <w:p w14:paraId="0EDBFB98" w14:textId="77777777" w:rsidR="00300D33" w:rsidRPr="0096146E" w:rsidRDefault="00300D33">
      <w:pPr>
        <w:jc w:val="center"/>
        <w:rPr>
          <w:rFonts w:ascii="Century Gothic" w:hAnsi="Century Gothic"/>
          <w:b/>
          <w:sz w:val="22"/>
          <w:szCs w:val="22"/>
        </w:rPr>
      </w:pPr>
    </w:p>
    <w:p w14:paraId="284FC173" w14:textId="77777777" w:rsidR="00300D33" w:rsidRPr="0096146E" w:rsidRDefault="00300D33">
      <w:pPr>
        <w:jc w:val="center"/>
        <w:rPr>
          <w:rFonts w:ascii="Century Gothic" w:hAnsi="Century Gothic"/>
          <w:b/>
          <w:sz w:val="22"/>
          <w:szCs w:val="22"/>
        </w:rPr>
      </w:pPr>
    </w:p>
    <w:p w14:paraId="16BD1A58" w14:textId="77777777" w:rsidR="00300D33" w:rsidRPr="0096146E" w:rsidRDefault="00300D33">
      <w:pPr>
        <w:jc w:val="center"/>
        <w:rPr>
          <w:rFonts w:ascii="Century Gothic" w:hAnsi="Century Gothic"/>
          <w:b/>
          <w:sz w:val="22"/>
          <w:szCs w:val="22"/>
        </w:rPr>
      </w:pPr>
    </w:p>
    <w:p w14:paraId="6FA852F8" w14:textId="77777777" w:rsidR="00300D33" w:rsidRPr="0096146E" w:rsidRDefault="00300D33">
      <w:pPr>
        <w:jc w:val="center"/>
        <w:rPr>
          <w:rFonts w:ascii="Century Gothic" w:hAnsi="Century Gothic"/>
          <w:b/>
          <w:sz w:val="22"/>
          <w:szCs w:val="22"/>
        </w:rPr>
      </w:pPr>
    </w:p>
    <w:p w14:paraId="2783EC5B" w14:textId="77777777" w:rsidR="00300D33" w:rsidRPr="0096146E" w:rsidRDefault="00300D33">
      <w:pPr>
        <w:jc w:val="center"/>
        <w:rPr>
          <w:rFonts w:ascii="Century Gothic" w:hAnsi="Century Gothic"/>
          <w:sz w:val="20"/>
          <w:szCs w:val="22"/>
        </w:rPr>
      </w:pPr>
      <w:r w:rsidRPr="0096146E">
        <w:rPr>
          <w:rFonts w:ascii="Century Gothic" w:hAnsi="Century Gothic"/>
          <w:sz w:val="20"/>
          <w:szCs w:val="22"/>
        </w:rPr>
        <w:t>This page was intentionally left blank</w:t>
      </w:r>
    </w:p>
    <w:p w14:paraId="0B0F2711" w14:textId="77777777" w:rsidR="001E65BD" w:rsidRPr="0096146E" w:rsidRDefault="001E65BD" w:rsidP="0033361D">
      <w:pPr>
        <w:rPr>
          <w:rFonts w:ascii="Century Gothic" w:hAnsi="Century Gothic"/>
          <w:sz w:val="22"/>
          <w:szCs w:val="22"/>
        </w:rPr>
      </w:pPr>
      <w:r w:rsidRPr="0096146E">
        <w:rPr>
          <w:rFonts w:ascii="Century Gothic" w:hAnsi="Century Gothic"/>
          <w:sz w:val="22"/>
          <w:szCs w:val="22"/>
        </w:rPr>
        <w:br w:type="page"/>
      </w:r>
    </w:p>
    <w:p w14:paraId="5F5A8001" w14:textId="77777777" w:rsidR="00943B26" w:rsidRPr="00930E1F" w:rsidRDefault="00EB338D" w:rsidP="0033361D">
      <w:pPr>
        <w:pStyle w:val="Default"/>
        <w:spacing w:after="120"/>
        <w:rPr>
          <w:rFonts w:ascii="Century Gothic" w:hAnsi="Century Gothic"/>
          <w:b/>
          <w:sz w:val="28"/>
          <w:szCs w:val="22"/>
        </w:rPr>
      </w:pPr>
      <w:r w:rsidRPr="00930E1F">
        <w:rPr>
          <w:rFonts w:ascii="Century Gothic" w:hAnsi="Century Gothic"/>
          <w:b/>
          <w:sz w:val="28"/>
          <w:szCs w:val="22"/>
        </w:rPr>
        <w:lastRenderedPageBreak/>
        <w:t>Purpose of Audit</w:t>
      </w:r>
    </w:p>
    <w:p w14:paraId="2DED957C" w14:textId="77777777" w:rsidR="00943B26" w:rsidRPr="00930E1F" w:rsidRDefault="00943B26" w:rsidP="0088189C">
      <w:pPr>
        <w:pStyle w:val="Default"/>
        <w:spacing w:after="120"/>
        <w:rPr>
          <w:rFonts w:ascii="Century Gothic" w:hAnsi="Century Gothic" w:cs="Times New Roman"/>
          <w:color w:val="auto"/>
          <w:sz w:val="22"/>
          <w:szCs w:val="22"/>
        </w:rPr>
      </w:pPr>
      <w:r w:rsidRPr="00930E1F">
        <w:rPr>
          <w:rFonts w:ascii="Century Gothic" w:hAnsi="Century Gothic" w:cs="Times New Roman"/>
          <w:color w:val="auto"/>
          <w:sz w:val="22"/>
          <w:szCs w:val="22"/>
        </w:rPr>
        <w:t xml:space="preserve">To ensure the quality, completeness, and timeliness of communicable disease </w:t>
      </w:r>
      <w:r w:rsidR="00EB338D" w:rsidRPr="00930E1F">
        <w:rPr>
          <w:rFonts w:ascii="Century Gothic" w:hAnsi="Century Gothic" w:cs="Times New Roman"/>
          <w:color w:val="auto"/>
          <w:sz w:val="22"/>
          <w:szCs w:val="22"/>
        </w:rPr>
        <w:t xml:space="preserve">investigations </w:t>
      </w:r>
      <w:r w:rsidRPr="00930E1F">
        <w:rPr>
          <w:rFonts w:ascii="Century Gothic" w:hAnsi="Century Gothic" w:cs="Times New Roman"/>
          <w:color w:val="auto"/>
          <w:sz w:val="22"/>
          <w:szCs w:val="22"/>
        </w:rPr>
        <w:t>through</w:t>
      </w:r>
      <w:r w:rsidR="00AA0E8B" w:rsidRPr="00930E1F">
        <w:rPr>
          <w:rFonts w:ascii="Century Gothic" w:hAnsi="Century Gothic" w:cs="Times New Roman"/>
          <w:color w:val="auto"/>
          <w:sz w:val="22"/>
          <w:szCs w:val="22"/>
        </w:rPr>
        <w:t xml:space="preserve"> a formal audit of an actual disease outbreak investigation process</w:t>
      </w:r>
      <w:r w:rsidR="003F735F" w:rsidRPr="00930E1F">
        <w:rPr>
          <w:rFonts w:ascii="Century Gothic" w:hAnsi="Century Gothic" w:cs="Times New Roman"/>
          <w:color w:val="auto"/>
          <w:sz w:val="22"/>
          <w:szCs w:val="22"/>
        </w:rPr>
        <w:t xml:space="preserve"> and the investigation process in our response plan.</w:t>
      </w:r>
    </w:p>
    <w:p w14:paraId="0E8C77D6" w14:textId="77777777" w:rsidR="00943B26" w:rsidRPr="00930E1F" w:rsidRDefault="00943B26">
      <w:pPr>
        <w:pStyle w:val="Default"/>
        <w:widowControl w:val="0"/>
        <w:spacing w:after="120"/>
        <w:rPr>
          <w:rFonts w:ascii="Century Gothic" w:hAnsi="Century Gothic"/>
          <w:b/>
          <w:sz w:val="28"/>
          <w:szCs w:val="22"/>
        </w:rPr>
      </w:pPr>
      <w:r w:rsidRPr="00930E1F">
        <w:rPr>
          <w:rFonts w:ascii="Century Gothic" w:hAnsi="Century Gothic"/>
          <w:b/>
          <w:sz w:val="28"/>
          <w:szCs w:val="22"/>
        </w:rPr>
        <w:t>Audit Guidelines</w:t>
      </w:r>
    </w:p>
    <w:p w14:paraId="3DDE12A7" w14:textId="421C7FD5" w:rsidR="001005E6" w:rsidRPr="00930E1F" w:rsidRDefault="003F735F" w:rsidP="001005E6">
      <w:pPr>
        <w:pStyle w:val="Default"/>
        <w:widowControl w:val="0"/>
        <w:spacing w:after="120"/>
        <w:rPr>
          <w:rFonts w:ascii="Century Gothic" w:hAnsi="Century Gothic"/>
          <w:color w:val="auto"/>
          <w:sz w:val="22"/>
          <w:szCs w:val="22"/>
        </w:rPr>
      </w:pPr>
      <w:r w:rsidRPr="00930E1F">
        <w:rPr>
          <w:rFonts w:ascii="Century Gothic" w:hAnsi="Century Gothic"/>
          <w:sz w:val="22"/>
          <w:szCs w:val="22"/>
        </w:rPr>
        <w:t xml:space="preserve">The Regional </w:t>
      </w:r>
      <w:r w:rsidR="00ED551B" w:rsidRPr="00930E1F">
        <w:rPr>
          <w:rFonts w:ascii="Century Gothic" w:hAnsi="Century Gothic"/>
          <w:sz w:val="22"/>
          <w:szCs w:val="22"/>
        </w:rPr>
        <w:t xml:space="preserve">PHEP </w:t>
      </w:r>
      <w:r w:rsidRPr="00930E1F">
        <w:rPr>
          <w:rFonts w:ascii="Century Gothic" w:hAnsi="Century Gothic"/>
          <w:sz w:val="22"/>
          <w:szCs w:val="22"/>
        </w:rPr>
        <w:t xml:space="preserve">Epidemiologist will </w:t>
      </w:r>
      <w:r w:rsidR="00490262" w:rsidRPr="00490262">
        <w:rPr>
          <w:rFonts w:ascii="Century Gothic" w:hAnsi="Century Gothic"/>
          <w:sz w:val="22"/>
          <w:szCs w:val="22"/>
          <w:highlight w:val="cyan"/>
        </w:rPr>
        <w:t>provide each local health department with a list of outbreak</w:t>
      </w:r>
      <w:r w:rsidR="00490262">
        <w:rPr>
          <w:rFonts w:ascii="Century Gothic" w:hAnsi="Century Gothic"/>
          <w:sz w:val="22"/>
          <w:szCs w:val="22"/>
          <w:highlight w:val="cyan"/>
        </w:rPr>
        <w:t>/cluster</w:t>
      </w:r>
      <w:r w:rsidR="00490262" w:rsidRPr="00490262">
        <w:rPr>
          <w:rFonts w:ascii="Century Gothic" w:hAnsi="Century Gothic"/>
          <w:sz w:val="22"/>
          <w:szCs w:val="22"/>
          <w:highlight w:val="cyan"/>
        </w:rPr>
        <w:t xml:space="preserve"> investigations numbers </w:t>
      </w:r>
      <w:proofErr w:type="gramStart"/>
      <w:r w:rsidR="00490262">
        <w:rPr>
          <w:rFonts w:ascii="Century Gothic" w:hAnsi="Century Gothic"/>
          <w:sz w:val="22"/>
          <w:szCs w:val="22"/>
          <w:highlight w:val="cyan"/>
        </w:rPr>
        <w:t>( ODRS</w:t>
      </w:r>
      <w:proofErr w:type="gramEnd"/>
      <w:r w:rsidR="00490262">
        <w:rPr>
          <w:rFonts w:ascii="Century Gothic" w:hAnsi="Century Gothic"/>
          <w:sz w:val="22"/>
          <w:szCs w:val="22"/>
          <w:highlight w:val="cyan"/>
        </w:rPr>
        <w:t xml:space="preserve"> ID numbers)</w:t>
      </w:r>
      <w:r w:rsidR="00490262" w:rsidRPr="00490262">
        <w:rPr>
          <w:rFonts w:ascii="Century Gothic" w:hAnsi="Century Gothic"/>
          <w:sz w:val="22"/>
          <w:szCs w:val="22"/>
          <w:highlight w:val="cyan"/>
        </w:rPr>
        <w:t>assigned to outbreaks</w:t>
      </w:r>
      <w:r w:rsidR="00490262">
        <w:rPr>
          <w:rFonts w:ascii="Century Gothic" w:hAnsi="Century Gothic"/>
          <w:sz w:val="22"/>
          <w:szCs w:val="22"/>
          <w:highlight w:val="cyan"/>
        </w:rPr>
        <w:t>/</w:t>
      </w:r>
      <w:r w:rsidR="00490262" w:rsidRPr="00490262">
        <w:rPr>
          <w:rFonts w:ascii="Century Gothic" w:hAnsi="Century Gothic"/>
          <w:sz w:val="22"/>
          <w:szCs w:val="22"/>
          <w:highlight w:val="cyan"/>
        </w:rPr>
        <w:t>cluster</w:t>
      </w:r>
      <w:r w:rsidR="00490262">
        <w:rPr>
          <w:rFonts w:ascii="Century Gothic" w:hAnsi="Century Gothic"/>
          <w:sz w:val="22"/>
          <w:szCs w:val="22"/>
          <w:highlight w:val="cyan"/>
        </w:rPr>
        <w:t>s</w:t>
      </w:r>
      <w:r w:rsidR="00490262" w:rsidRPr="00490262">
        <w:rPr>
          <w:rFonts w:ascii="Century Gothic" w:hAnsi="Century Gothic"/>
          <w:sz w:val="22"/>
          <w:szCs w:val="22"/>
          <w:highlight w:val="cyan"/>
        </w:rPr>
        <w:t xml:space="preserve"> assigned to that health department for the past year.</w:t>
      </w:r>
      <w:r w:rsidR="00490262">
        <w:rPr>
          <w:rFonts w:ascii="Century Gothic" w:hAnsi="Century Gothic"/>
          <w:sz w:val="22"/>
          <w:szCs w:val="22"/>
        </w:rPr>
        <w:t xml:space="preserve"> </w:t>
      </w:r>
      <w:r w:rsidRPr="00490262">
        <w:rPr>
          <w:rFonts w:ascii="Century Gothic" w:hAnsi="Century Gothic"/>
          <w:sz w:val="22"/>
          <w:szCs w:val="22"/>
          <w:highlight w:val="red"/>
        </w:rPr>
        <w:t xml:space="preserve">randomly select one percent </w:t>
      </w:r>
      <w:r w:rsidR="001005E6" w:rsidRPr="00490262">
        <w:rPr>
          <w:rFonts w:ascii="Century Gothic" w:hAnsi="Century Gothic"/>
          <w:sz w:val="22"/>
          <w:szCs w:val="22"/>
          <w:highlight w:val="red"/>
        </w:rPr>
        <w:t xml:space="preserve">(1%), </w:t>
      </w:r>
      <w:r w:rsidR="001005E6" w:rsidRPr="00490262">
        <w:rPr>
          <w:rFonts w:ascii="Century Gothic" w:hAnsi="Century Gothic"/>
          <w:color w:val="auto"/>
          <w:sz w:val="22"/>
          <w:szCs w:val="22"/>
          <w:highlight w:val="red"/>
        </w:rPr>
        <w:t>with a minimum of 2,</w:t>
      </w:r>
      <w:r w:rsidRPr="00490262">
        <w:rPr>
          <w:rFonts w:ascii="Century Gothic" w:hAnsi="Century Gothic"/>
          <w:color w:val="auto"/>
          <w:sz w:val="22"/>
          <w:szCs w:val="22"/>
          <w:highlight w:val="red"/>
        </w:rPr>
        <w:t xml:space="preserve"> cluster or outbreak investigations</w:t>
      </w:r>
      <w:r w:rsidR="001005E6" w:rsidRPr="00490262">
        <w:rPr>
          <w:rFonts w:ascii="Century Gothic" w:hAnsi="Century Gothic"/>
          <w:color w:val="auto"/>
          <w:sz w:val="22"/>
          <w:szCs w:val="22"/>
          <w:highlight w:val="red"/>
        </w:rPr>
        <w:t xml:space="preserve"> from each of their jurisdictions annually</w:t>
      </w:r>
      <w:r w:rsidR="001005E6" w:rsidRPr="00490262">
        <w:rPr>
          <w:rFonts w:ascii="Century Gothic" w:hAnsi="Century Gothic"/>
          <w:sz w:val="22"/>
          <w:szCs w:val="22"/>
          <w:highlight w:val="red"/>
        </w:rPr>
        <w:t>.</w:t>
      </w:r>
      <w:r w:rsidR="001005E6" w:rsidRPr="00930E1F">
        <w:rPr>
          <w:rFonts w:ascii="Century Gothic" w:hAnsi="Century Gothic"/>
          <w:sz w:val="22"/>
          <w:szCs w:val="22"/>
        </w:rPr>
        <w:t xml:space="preserve">  </w:t>
      </w:r>
      <w:r w:rsidR="0050511C" w:rsidRPr="00930E1F">
        <w:rPr>
          <w:rFonts w:ascii="Century Gothic" w:hAnsi="Century Gothic"/>
          <w:sz w:val="22"/>
          <w:szCs w:val="22"/>
        </w:rPr>
        <w:t xml:space="preserve">The Regional </w:t>
      </w:r>
      <w:r w:rsidR="00ED551B" w:rsidRPr="00930E1F">
        <w:rPr>
          <w:rFonts w:ascii="Century Gothic" w:hAnsi="Century Gothic"/>
          <w:sz w:val="22"/>
          <w:szCs w:val="22"/>
        </w:rPr>
        <w:t xml:space="preserve">PHEP </w:t>
      </w:r>
      <w:r w:rsidR="0050511C" w:rsidRPr="00930E1F">
        <w:rPr>
          <w:rFonts w:ascii="Century Gothic" w:hAnsi="Century Gothic"/>
          <w:sz w:val="22"/>
          <w:szCs w:val="22"/>
        </w:rPr>
        <w:t xml:space="preserve">Epidemiologist may choose to select investigations on a quarterly basis, if desired, but must not be less than the annual total of 1% of investigations.  </w:t>
      </w:r>
      <w:r w:rsidR="001005E6" w:rsidRPr="00930E1F">
        <w:rPr>
          <w:rFonts w:ascii="Century Gothic" w:hAnsi="Century Gothic"/>
          <w:color w:val="auto"/>
          <w:sz w:val="22"/>
          <w:szCs w:val="22"/>
        </w:rPr>
        <w:t>These investigations must be:</w:t>
      </w:r>
    </w:p>
    <w:p w14:paraId="0B7E5634" w14:textId="77777777" w:rsidR="001005E6" w:rsidRPr="00930E1F" w:rsidRDefault="001005E6" w:rsidP="003F735F">
      <w:pPr>
        <w:pStyle w:val="Default"/>
        <w:widowControl w:val="0"/>
        <w:numPr>
          <w:ilvl w:val="0"/>
          <w:numId w:val="7"/>
        </w:numPr>
        <w:spacing w:after="120"/>
        <w:rPr>
          <w:rFonts w:ascii="Century Gothic" w:hAnsi="Century Gothic"/>
          <w:sz w:val="22"/>
          <w:szCs w:val="22"/>
        </w:rPr>
      </w:pPr>
      <w:r w:rsidRPr="00930E1F">
        <w:rPr>
          <w:rFonts w:ascii="Century Gothic" w:hAnsi="Century Gothic"/>
          <w:color w:val="auto"/>
          <w:sz w:val="22"/>
          <w:szCs w:val="22"/>
        </w:rPr>
        <w:t>Closed investigations;</w:t>
      </w:r>
      <w:r w:rsidR="00A90F53" w:rsidRPr="00930E1F">
        <w:rPr>
          <w:rFonts w:ascii="Century Gothic" w:hAnsi="Century Gothic"/>
          <w:color w:val="auto"/>
          <w:sz w:val="22"/>
          <w:szCs w:val="22"/>
        </w:rPr>
        <w:t xml:space="preserve"> and</w:t>
      </w:r>
    </w:p>
    <w:p w14:paraId="08BDD1F3" w14:textId="77777777" w:rsidR="003F735F" w:rsidRPr="00930E1F" w:rsidRDefault="0050511C" w:rsidP="003F735F">
      <w:pPr>
        <w:pStyle w:val="Default"/>
        <w:widowControl w:val="0"/>
        <w:numPr>
          <w:ilvl w:val="0"/>
          <w:numId w:val="7"/>
        </w:numPr>
        <w:spacing w:after="120"/>
        <w:rPr>
          <w:rFonts w:ascii="Century Gothic" w:hAnsi="Century Gothic"/>
          <w:sz w:val="22"/>
          <w:szCs w:val="22"/>
        </w:rPr>
      </w:pPr>
      <w:r w:rsidRPr="00930E1F">
        <w:rPr>
          <w:rFonts w:ascii="Century Gothic" w:hAnsi="Century Gothic"/>
          <w:sz w:val="22"/>
          <w:szCs w:val="22"/>
        </w:rPr>
        <w:t>No more than one (1)</w:t>
      </w:r>
      <w:r w:rsidR="003F735F" w:rsidRPr="00930E1F">
        <w:rPr>
          <w:rFonts w:ascii="Century Gothic" w:hAnsi="Century Gothic"/>
          <w:sz w:val="22"/>
          <w:szCs w:val="22"/>
        </w:rPr>
        <w:t xml:space="preserve"> year preceding the date of the audit</w:t>
      </w:r>
      <w:r w:rsidR="001005E6" w:rsidRPr="00930E1F">
        <w:rPr>
          <w:rFonts w:ascii="Century Gothic" w:hAnsi="Century Gothic"/>
          <w:sz w:val="22"/>
          <w:szCs w:val="22"/>
        </w:rPr>
        <w:t>;</w:t>
      </w:r>
    </w:p>
    <w:p w14:paraId="752C0E92" w14:textId="6C214A68" w:rsidR="001005E6" w:rsidRPr="00930E1F" w:rsidRDefault="0050511C" w:rsidP="0050511C">
      <w:pPr>
        <w:pStyle w:val="Default"/>
        <w:widowControl w:val="0"/>
        <w:spacing w:after="120"/>
        <w:rPr>
          <w:rFonts w:ascii="Century Gothic" w:hAnsi="Century Gothic"/>
          <w:b/>
          <w:sz w:val="22"/>
          <w:szCs w:val="22"/>
        </w:rPr>
      </w:pPr>
      <w:r w:rsidRPr="00427C52">
        <w:rPr>
          <w:rFonts w:ascii="Century Gothic" w:hAnsi="Century Gothic"/>
          <w:sz w:val="22"/>
          <w:szCs w:val="22"/>
          <w:highlight w:val="red"/>
        </w:rPr>
        <w:t>The</w:t>
      </w:r>
      <w:r w:rsidR="00490262">
        <w:rPr>
          <w:rFonts w:ascii="Century Gothic" w:hAnsi="Century Gothic"/>
          <w:sz w:val="22"/>
          <w:szCs w:val="22"/>
        </w:rPr>
        <w:t xml:space="preserve"> </w:t>
      </w:r>
      <w:r w:rsidR="00490262" w:rsidRPr="00427C52">
        <w:rPr>
          <w:rFonts w:ascii="Century Gothic" w:hAnsi="Century Gothic"/>
          <w:sz w:val="22"/>
          <w:szCs w:val="22"/>
          <w:highlight w:val="cyan"/>
        </w:rPr>
        <w:t>Each</w:t>
      </w:r>
      <w:r w:rsidRPr="00930E1F">
        <w:rPr>
          <w:rFonts w:ascii="Century Gothic" w:hAnsi="Century Gothic"/>
          <w:sz w:val="22"/>
          <w:szCs w:val="22"/>
        </w:rPr>
        <w:t xml:space="preserve"> jurisdiction’s Infectious Disease Nurse</w:t>
      </w:r>
      <w:r w:rsidR="00CD07E7" w:rsidRPr="00930E1F">
        <w:rPr>
          <w:rFonts w:ascii="Century Gothic" w:hAnsi="Century Gothic"/>
          <w:sz w:val="22"/>
          <w:szCs w:val="22"/>
        </w:rPr>
        <w:t>/Director of Nursing</w:t>
      </w:r>
      <w:r w:rsidRPr="00930E1F">
        <w:rPr>
          <w:rFonts w:ascii="Century Gothic" w:hAnsi="Century Gothic"/>
          <w:sz w:val="22"/>
          <w:szCs w:val="22"/>
        </w:rPr>
        <w:t xml:space="preserve"> will </w:t>
      </w:r>
      <w:r w:rsidR="00490262">
        <w:rPr>
          <w:rFonts w:ascii="Century Gothic" w:hAnsi="Century Gothic"/>
          <w:sz w:val="22"/>
          <w:szCs w:val="22"/>
        </w:rPr>
        <w:t>t</w:t>
      </w:r>
      <w:r w:rsidR="00490262" w:rsidRPr="00490262">
        <w:rPr>
          <w:rFonts w:ascii="Century Gothic" w:hAnsi="Century Gothic"/>
          <w:sz w:val="22"/>
          <w:szCs w:val="22"/>
          <w:highlight w:val="cyan"/>
        </w:rPr>
        <w:t>hen</w:t>
      </w:r>
      <w:r w:rsidR="00490262">
        <w:rPr>
          <w:rFonts w:ascii="Century Gothic" w:hAnsi="Century Gothic"/>
          <w:sz w:val="22"/>
          <w:szCs w:val="22"/>
        </w:rPr>
        <w:t xml:space="preserve"> </w:t>
      </w:r>
      <w:r w:rsidR="00490262" w:rsidRPr="00490262">
        <w:rPr>
          <w:rFonts w:ascii="Century Gothic" w:hAnsi="Century Gothic"/>
          <w:sz w:val="22"/>
          <w:szCs w:val="22"/>
          <w:highlight w:val="cyan"/>
        </w:rPr>
        <w:t xml:space="preserve">randomly select one percent (1%), </w:t>
      </w:r>
      <w:r w:rsidR="00490262" w:rsidRPr="00490262">
        <w:rPr>
          <w:rFonts w:ascii="Century Gothic" w:hAnsi="Century Gothic"/>
          <w:color w:val="auto"/>
          <w:sz w:val="22"/>
          <w:szCs w:val="22"/>
          <w:highlight w:val="cyan"/>
        </w:rPr>
        <w:t xml:space="preserve">with a minimum of </w:t>
      </w:r>
      <w:r w:rsidR="00490262">
        <w:rPr>
          <w:rFonts w:ascii="Century Gothic" w:hAnsi="Century Gothic"/>
          <w:color w:val="auto"/>
          <w:sz w:val="22"/>
          <w:szCs w:val="22"/>
          <w:highlight w:val="cyan"/>
        </w:rPr>
        <w:t>1</w:t>
      </w:r>
      <w:r w:rsidR="00490262" w:rsidRPr="00490262">
        <w:rPr>
          <w:rFonts w:ascii="Century Gothic" w:hAnsi="Century Gothic"/>
          <w:color w:val="auto"/>
          <w:sz w:val="22"/>
          <w:szCs w:val="22"/>
          <w:highlight w:val="cyan"/>
        </w:rPr>
        <w:t xml:space="preserve">, </w:t>
      </w:r>
      <w:r w:rsidR="00427C52">
        <w:rPr>
          <w:rFonts w:ascii="Century Gothic" w:hAnsi="Century Gothic"/>
          <w:color w:val="auto"/>
          <w:sz w:val="22"/>
          <w:szCs w:val="22"/>
          <w:highlight w:val="cyan"/>
        </w:rPr>
        <w:t xml:space="preserve">of the </w:t>
      </w:r>
      <w:r w:rsidR="00490262" w:rsidRPr="00490262">
        <w:rPr>
          <w:rFonts w:ascii="Century Gothic" w:hAnsi="Century Gothic"/>
          <w:color w:val="auto"/>
          <w:sz w:val="22"/>
          <w:szCs w:val="22"/>
          <w:highlight w:val="cyan"/>
        </w:rPr>
        <w:t xml:space="preserve">cluster or outbreak investigations </w:t>
      </w:r>
      <w:r w:rsidRPr="00427C52">
        <w:rPr>
          <w:rFonts w:ascii="Century Gothic" w:hAnsi="Century Gothic"/>
          <w:sz w:val="22"/>
          <w:szCs w:val="22"/>
          <w:highlight w:val="red"/>
        </w:rPr>
        <w:t>be sent t</w:t>
      </w:r>
      <w:r w:rsidR="001005E6" w:rsidRPr="00427C52">
        <w:rPr>
          <w:rFonts w:ascii="Century Gothic" w:hAnsi="Century Gothic"/>
          <w:sz w:val="22"/>
          <w:szCs w:val="22"/>
          <w:highlight w:val="red"/>
        </w:rPr>
        <w:t xml:space="preserve">he </w:t>
      </w:r>
      <w:r w:rsidR="00ED551B" w:rsidRPr="00427C52">
        <w:rPr>
          <w:rFonts w:ascii="Century Gothic" w:hAnsi="Century Gothic"/>
          <w:sz w:val="22"/>
          <w:szCs w:val="22"/>
          <w:highlight w:val="red"/>
        </w:rPr>
        <w:t>“</w:t>
      </w:r>
      <w:r w:rsidR="003F735F" w:rsidRPr="00427C52">
        <w:rPr>
          <w:rFonts w:ascii="Century Gothic" w:hAnsi="Century Gothic"/>
          <w:sz w:val="22"/>
          <w:szCs w:val="22"/>
          <w:highlight w:val="red"/>
        </w:rPr>
        <w:t xml:space="preserve">ODRS </w:t>
      </w:r>
      <w:r w:rsidR="001005E6" w:rsidRPr="00427C52">
        <w:rPr>
          <w:rFonts w:ascii="Century Gothic" w:hAnsi="Century Gothic"/>
          <w:sz w:val="22"/>
          <w:szCs w:val="22"/>
          <w:highlight w:val="red"/>
        </w:rPr>
        <w:t>ID</w:t>
      </w:r>
      <w:r w:rsidR="00ED551B" w:rsidRPr="00427C52">
        <w:rPr>
          <w:rFonts w:ascii="Century Gothic" w:hAnsi="Century Gothic"/>
          <w:sz w:val="22"/>
          <w:szCs w:val="22"/>
          <w:highlight w:val="red"/>
        </w:rPr>
        <w:t>”</w:t>
      </w:r>
      <w:r w:rsidR="001005E6" w:rsidRPr="00427C52">
        <w:rPr>
          <w:rFonts w:ascii="Century Gothic" w:hAnsi="Century Gothic"/>
          <w:sz w:val="22"/>
          <w:szCs w:val="22"/>
          <w:highlight w:val="red"/>
        </w:rPr>
        <w:t xml:space="preserve"> </w:t>
      </w:r>
      <w:r w:rsidRPr="00427C52">
        <w:rPr>
          <w:rFonts w:ascii="Century Gothic" w:hAnsi="Century Gothic"/>
          <w:sz w:val="22"/>
          <w:szCs w:val="22"/>
          <w:highlight w:val="red"/>
        </w:rPr>
        <w:t>number of the investigation</w:t>
      </w:r>
      <w:r w:rsidRPr="00930E1F">
        <w:rPr>
          <w:rFonts w:ascii="Century Gothic" w:hAnsi="Century Gothic"/>
          <w:sz w:val="22"/>
          <w:szCs w:val="22"/>
        </w:rPr>
        <w:t xml:space="preserve"> </w:t>
      </w:r>
      <w:r w:rsidR="001005E6" w:rsidRPr="00930E1F">
        <w:rPr>
          <w:rFonts w:ascii="Century Gothic" w:hAnsi="Century Gothic"/>
          <w:sz w:val="22"/>
          <w:szCs w:val="22"/>
        </w:rPr>
        <w:t xml:space="preserve">for auditing.  </w:t>
      </w:r>
      <w:r w:rsidR="00A90F53" w:rsidRPr="00930E1F">
        <w:rPr>
          <w:rFonts w:ascii="Century Gothic" w:hAnsi="Century Gothic"/>
          <w:sz w:val="22"/>
          <w:szCs w:val="22"/>
        </w:rPr>
        <w:t>The Infectious Disease nurse is then responsible for:</w:t>
      </w:r>
    </w:p>
    <w:p w14:paraId="3637F931" w14:textId="77777777" w:rsidR="003F735F" w:rsidRPr="00930E1F" w:rsidRDefault="00A90F53" w:rsidP="003F735F">
      <w:pPr>
        <w:pStyle w:val="Default"/>
        <w:widowControl w:val="0"/>
        <w:numPr>
          <w:ilvl w:val="0"/>
          <w:numId w:val="7"/>
        </w:numPr>
        <w:spacing w:after="120"/>
        <w:rPr>
          <w:rFonts w:ascii="Century Gothic" w:hAnsi="Century Gothic"/>
          <w:b/>
          <w:sz w:val="22"/>
          <w:szCs w:val="22"/>
        </w:rPr>
      </w:pPr>
      <w:r w:rsidRPr="00930E1F">
        <w:rPr>
          <w:rFonts w:ascii="Century Gothic" w:hAnsi="Century Gothic"/>
          <w:sz w:val="22"/>
          <w:szCs w:val="22"/>
        </w:rPr>
        <w:t xml:space="preserve">Using the </w:t>
      </w:r>
      <w:r w:rsidR="001005E6" w:rsidRPr="00930E1F">
        <w:rPr>
          <w:rFonts w:ascii="Century Gothic" w:hAnsi="Century Gothic"/>
          <w:sz w:val="22"/>
          <w:szCs w:val="22"/>
        </w:rPr>
        <w:t xml:space="preserve">“Outbreak Investigation Audit Checklist” </w:t>
      </w:r>
      <w:r w:rsidRPr="00930E1F">
        <w:rPr>
          <w:rFonts w:ascii="Century Gothic" w:hAnsi="Century Gothic"/>
          <w:sz w:val="22"/>
          <w:szCs w:val="22"/>
        </w:rPr>
        <w:t>as a</w:t>
      </w:r>
      <w:r w:rsidR="001005E6" w:rsidRPr="00930E1F">
        <w:rPr>
          <w:rFonts w:ascii="Century Gothic" w:hAnsi="Century Gothic"/>
          <w:sz w:val="22"/>
          <w:szCs w:val="22"/>
        </w:rPr>
        <w:t xml:space="preserve"> guide</w:t>
      </w:r>
      <w:r w:rsidRPr="00930E1F">
        <w:rPr>
          <w:rFonts w:ascii="Century Gothic" w:hAnsi="Century Gothic"/>
          <w:sz w:val="22"/>
          <w:szCs w:val="22"/>
        </w:rPr>
        <w:t xml:space="preserve">/checklist </w:t>
      </w:r>
      <w:r w:rsidR="0050511C" w:rsidRPr="00930E1F">
        <w:rPr>
          <w:rFonts w:ascii="Century Gothic" w:hAnsi="Century Gothic"/>
          <w:sz w:val="22"/>
          <w:szCs w:val="22"/>
        </w:rPr>
        <w:t>for providing</w:t>
      </w:r>
      <w:r w:rsidR="001005E6" w:rsidRPr="00930E1F">
        <w:rPr>
          <w:rFonts w:ascii="Century Gothic" w:hAnsi="Century Gothic"/>
          <w:sz w:val="22"/>
          <w:szCs w:val="22"/>
        </w:rPr>
        <w:t xml:space="preserve"> support documentation of the </w:t>
      </w:r>
      <w:r w:rsidRPr="00930E1F">
        <w:rPr>
          <w:rFonts w:ascii="Century Gothic" w:hAnsi="Century Gothic"/>
          <w:sz w:val="22"/>
          <w:szCs w:val="22"/>
        </w:rPr>
        <w:t>selected investigation;</w:t>
      </w:r>
    </w:p>
    <w:p w14:paraId="1C5F93E9" w14:textId="77777777" w:rsidR="00ED551B" w:rsidRPr="00930E1F" w:rsidRDefault="00A90F53" w:rsidP="003F735F">
      <w:pPr>
        <w:pStyle w:val="Default"/>
        <w:widowControl w:val="0"/>
        <w:numPr>
          <w:ilvl w:val="0"/>
          <w:numId w:val="7"/>
        </w:numPr>
        <w:spacing w:after="120"/>
        <w:rPr>
          <w:rFonts w:ascii="Century Gothic" w:hAnsi="Century Gothic"/>
          <w:b/>
          <w:sz w:val="22"/>
          <w:szCs w:val="22"/>
        </w:rPr>
      </w:pPr>
      <w:r w:rsidRPr="00930E1F">
        <w:rPr>
          <w:rFonts w:ascii="Century Gothic" w:hAnsi="Century Gothic"/>
          <w:sz w:val="22"/>
          <w:szCs w:val="22"/>
        </w:rPr>
        <w:t>Providing s</w:t>
      </w:r>
      <w:r w:rsidR="00ED551B" w:rsidRPr="00930E1F">
        <w:rPr>
          <w:rFonts w:ascii="Century Gothic" w:hAnsi="Century Gothic"/>
          <w:sz w:val="22"/>
          <w:szCs w:val="22"/>
        </w:rPr>
        <w:t>upporting documentation for the investigation</w:t>
      </w:r>
      <w:r w:rsidR="00CD07E7" w:rsidRPr="00930E1F">
        <w:rPr>
          <w:rFonts w:ascii="Century Gothic" w:hAnsi="Century Gothic"/>
          <w:sz w:val="22"/>
          <w:szCs w:val="22"/>
        </w:rPr>
        <w:t>.  Names and addresses should be redacted</w:t>
      </w:r>
      <w:r w:rsidRPr="00930E1F">
        <w:rPr>
          <w:rFonts w:ascii="Century Gothic" w:hAnsi="Century Gothic"/>
          <w:sz w:val="22"/>
          <w:szCs w:val="22"/>
        </w:rPr>
        <w:t xml:space="preserve"> to ensure client privacy; and</w:t>
      </w:r>
    </w:p>
    <w:p w14:paraId="19BA1396" w14:textId="77777777" w:rsidR="00A90F53" w:rsidRPr="00930E1F" w:rsidRDefault="00A90F53" w:rsidP="003F735F">
      <w:pPr>
        <w:pStyle w:val="Default"/>
        <w:widowControl w:val="0"/>
        <w:numPr>
          <w:ilvl w:val="0"/>
          <w:numId w:val="7"/>
        </w:numPr>
        <w:spacing w:after="120"/>
        <w:rPr>
          <w:rFonts w:ascii="Century Gothic" w:hAnsi="Century Gothic"/>
          <w:b/>
          <w:sz w:val="22"/>
          <w:szCs w:val="22"/>
        </w:rPr>
      </w:pPr>
      <w:r w:rsidRPr="00930E1F">
        <w:rPr>
          <w:rFonts w:ascii="Century Gothic" w:hAnsi="Century Gothic"/>
          <w:sz w:val="22"/>
          <w:szCs w:val="22"/>
        </w:rPr>
        <w:t>Providing a timeline of the investigation.</w:t>
      </w:r>
    </w:p>
    <w:p w14:paraId="128E0EFA" w14:textId="77777777" w:rsidR="00943B26" w:rsidRPr="00930E1F" w:rsidRDefault="00ED551B" w:rsidP="001005E6">
      <w:pPr>
        <w:pStyle w:val="Default"/>
        <w:widowControl w:val="0"/>
        <w:spacing w:after="120"/>
        <w:rPr>
          <w:rFonts w:ascii="Century Gothic" w:hAnsi="Century Gothic"/>
          <w:b/>
          <w:sz w:val="28"/>
          <w:szCs w:val="22"/>
        </w:rPr>
      </w:pPr>
      <w:r w:rsidRPr="00930E1F">
        <w:rPr>
          <w:rFonts w:ascii="Century Gothic" w:hAnsi="Century Gothic"/>
          <w:b/>
          <w:sz w:val="28"/>
          <w:szCs w:val="22"/>
        </w:rPr>
        <w:t>Submission of Audit</w:t>
      </w:r>
    </w:p>
    <w:p w14:paraId="6EE14A1C" w14:textId="77777777" w:rsidR="00943B26" w:rsidRPr="00930E1F" w:rsidRDefault="00BD6BC6" w:rsidP="00CD07E7">
      <w:pPr>
        <w:pStyle w:val="Default"/>
        <w:widowControl w:val="0"/>
        <w:spacing w:after="120"/>
        <w:rPr>
          <w:rFonts w:ascii="Century Gothic" w:hAnsi="Century Gothic"/>
          <w:sz w:val="22"/>
          <w:szCs w:val="22"/>
        </w:rPr>
      </w:pPr>
      <w:r w:rsidRPr="00930E1F">
        <w:rPr>
          <w:rFonts w:ascii="Century Gothic" w:hAnsi="Century Gothic"/>
          <w:sz w:val="22"/>
          <w:szCs w:val="22"/>
        </w:rPr>
        <w:t xml:space="preserve">A copy of the audit, and all supporting documents, </w:t>
      </w:r>
      <w:r w:rsidR="00943B26" w:rsidRPr="00930E1F">
        <w:rPr>
          <w:rFonts w:ascii="Century Gothic" w:hAnsi="Century Gothic"/>
          <w:sz w:val="22"/>
          <w:szCs w:val="22"/>
        </w:rPr>
        <w:t xml:space="preserve">will be provided to </w:t>
      </w:r>
      <w:r w:rsidRPr="00930E1F">
        <w:rPr>
          <w:rFonts w:ascii="Century Gothic" w:hAnsi="Century Gothic"/>
          <w:sz w:val="22"/>
          <w:szCs w:val="22"/>
        </w:rPr>
        <w:t xml:space="preserve">the Regional </w:t>
      </w:r>
      <w:r w:rsidR="00ED551B" w:rsidRPr="00930E1F">
        <w:rPr>
          <w:rFonts w:ascii="Century Gothic" w:hAnsi="Century Gothic"/>
          <w:sz w:val="22"/>
          <w:szCs w:val="22"/>
        </w:rPr>
        <w:t xml:space="preserve">PHEP </w:t>
      </w:r>
      <w:r w:rsidRPr="00930E1F">
        <w:rPr>
          <w:rFonts w:ascii="Century Gothic" w:hAnsi="Century Gothic"/>
          <w:sz w:val="22"/>
          <w:szCs w:val="22"/>
        </w:rPr>
        <w:t>Epidemiologist within 30 days of audit initiation</w:t>
      </w:r>
      <w:r w:rsidR="00A90F53" w:rsidRPr="00930E1F">
        <w:rPr>
          <w:rFonts w:ascii="Century Gothic" w:hAnsi="Century Gothic"/>
          <w:sz w:val="22"/>
          <w:szCs w:val="22"/>
        </w:rPr>
        <w:t>.</w:t>
      </w:r>
    </w:p>
    <w:p w14:paraId="53E50457" w14:textId="77777777" w:rsidR="00ED551B" w:rsidRPr="00930E1F" w:rsidRDefault="00ED551B" w:rsidP="00ED551B">
      <w:pPr>
        <w:pStyle w:val="Default"/>
        <w:widowControl w:val="0"/>
        <w:spacing w:after="120"/>
        <w:rPr>
          <w:rFonts w:ascii="Century Gothic" w:hAnsi="Century Gothic"/>
          <w:sz w:val="22"/>
          <w:szCs w:val="22"/>
        </w:rPr>
      </w:pPr>
      <w:r w:rsidRPr="00930E1F">
        <w:rPr>
          <w:rFonts w:ascii="Century Gothic" w:hAnsi="Century Gothic"/>
          <w:b/>
          <w:sz w:val="28"/>
          <w:szCs w:val="22"/>
        </w:rPr>
        <w:t>Analysis of Audit</w:t>
      </w:r>
    </w:p>
    <w:p w14:paraId="13E4544D" w14:textId="77777777" w:rsidR="00ED551B" w:rsidRPr="00930E1F" w:rsidRDefault="00ED551B" w:rsidP="00ED551B">
      <w:pPr>
        <w:pStyle w:val="Default"/>
        <w:widowControl w:val="0"/>
        <w:spacing w:after="120"/>
        <w:rPr>
          <w:rFonts w:ascii="Century Gothic" w:hAnsi="Century Gothic"/>
          <w:sz w:val="22"/>
          <w:szCs w:val="22"/>
        </w:rPr>
      </w:pPr>
      <w:r w:rsidRPr="00930E1F">
        <w:rPr>
          <w:rFonts w:ascii="Century Gothic" w:hAnsi="Century Gothic"/>
          <w:sz w:val="22"/>
          <w:szCs w:val="22"/>
        </w:rPr>
        <w:t xml:space="preserve">The Regional PHEP </w:t>
      </w:r>
      <w:r w:rsidRPr="00930E1F">
        <w:rPr>
          <w:rFonts w:ascii="Century Gothic" w:hAnsi="Century Gothic"/>
          <w:color w:val="auto"/>
          <w:sz w:val="22"/>
          <w:szCs w:val="22"/>
        </w:rPr>
        <w:t xml:space="preserve">Epidemiologist will review the audit for investigation completeness and timeliness.  with the Director of Nursing (or designee) and </w:t>
      </w:r>
      <w:r w:rsidRPr="00930E1F">
        <w:rPr>
          <w:rFonts w:ascii="Century Gothic" w:hAnsi="Century Gothic"/>
          <w:sz w:val="22"/>
          <w:szCs w:val="22"/>
        </w:rPr>
        <w:t>highlight best practices and any areas in need of improvement.</w:t>
      </w:r>
    </w:p>
    <w:p w14:paraId="3982C785" w14:textId="77777777" w:rsidR="00CD07E7" w:rsidRPr="00930E1F" w:rsidRDefault="00CD07E7" w:rsidP="00ED551B">
      <w:pPr>
        <w:pStyle w:val="Default"/>
        <w:widowControl w:val="0"/>
        <w:spacing w:after="120"/>
        <w:rPr>
          <w:rFonts w:ascii="Century Gothic" w:hAnsi="Century Gothic"/>
          <w:sz w:val="22"/>
          <w:szCs w:val="22"/>
        </w:rPr>
      </w:pPr>
      <w:r w:rsidRPr="00930E1F">
        <w:rPr>
          <w:rFonts w:ascii="Century Gothic" w:hAnsi="Century Gothic"/>
          <w:sz w:val="22"/>
          <w:szCs w:val="22"/>
        </w:rPr>
        <w:t xml:space="preserve">The PHEP </w:t>
      </w:r>
      <w:r w:rsidRPr="00930E1F">
        <w:rPr>
          <w:rFonts w:ascii="Century Gothic" w:hAnsi="Century Gothic"/>
          <w:color w:val="auto"/>
          <w:sz w:val="22"/>
          <w:szCs w:val="22"/>
        </w:rPr>
        <w:t xml:space="preserve">Epidemiologist will review the audits with the Director of Nursing (or designee) and </w:t>
      </w:r>
      <w:r w:rsidRPr="00930E1F">
        <w:rPr>
          <w:rFonts w:ascii="Century Gothic" w:hAnsi="Century Gothic"/>
          <w:sz w:val="22"/>
          <w:szCs w:val="22"/>
        </w:rPr>
        <w:t>highlight best practices and any areas in need of improvement.</w:t>
      </w:r>
    </w:p>
    <w:p w14:paraId="692CFFF9" w14:textId="6305FE2E" w:rsidR="00A90F53" w:rsidRPr="00930E1F" w:rsidRDefault="00A90F53" w:rsidP="00A90F53">
      <w:pPr>
        <w:pStyle w:val="Default"/>
        <w:widowControl w:val="0"/>
        <w:spacing w:after="120"/>
        <w:rPr>
          <w:rFonts w:ascii="Century Gothic" w:hAnsi="Century Gothic"/>
          <w:b/>
          <w:sz w:val="22"/>
          <w:szCs w:val="22"/>
        </w:rPr>
      </w:pPr>
      <w:r w:rsidRPr="00930E1F">
        <w:rPr>
          <w:rFonts w:ascii="Century Gothic" w:hAnsi="Century Gothic"/>
          <w:sz w:val="22"/>
          <w:szCs w:val="22"/>
        </w:rPr>
        <w:t xml:space="preserve">Copies of the completed “Outbreak Investigation Audit Checklist” and any recommendations will be maintained by the Regional PHEP Epidemiologist for a period of </w:t>
      </w:r>
      <w:r w:rsidRPr="00490262">
        <w:rPr>
          <w:rFonts w:ascii="Century Gothic" w:hAnsi="Century Gothic"/>
          <w:sz w:val="22"/>
          <w:szCs w:val="22"/>
        </w:rPr>
        <w:t xml:space="preserve">three </w:t>
      </w:r>
      <w:r w:rsidR="00B72A74" w:rsidRPr="00490262">
        <w:rPr>
          <w:rFonts w:ascii="Century Gothic" w:hAnsi="Century Gothic"/>
          <w:sz w:val="22"/>
          <w:szCs w:val="22"/>
        </w:rPr>
        <w:t xml:space="preserve">(3) </w:t>
      </w:r>
      <w:r w:rsidRPr="00490262">
        <w:rPr>
          <w:rFonts w:ascii="Century Gothic" w:hAnsi="Century Gothic"/>
          <w:sz w:val="22"/>
          <w:szCs w:val="22"/>
        </w:rPr>
        <w:t>years</w:t>
      </w:r>
    </w:p>
    <w:p w14:paraId="7E64D84F" w14:textId="77777777" w:rsidR="0050511C" w:rsidRPr="00930E1F" w:rsidRDefault="0050511C" w:rsidP="0050511C">
      <w:pPr>
        <w:rPr>
          <w:rFonts w:ascii="Century Gothic" w:hAnsi="Century Gothic"/>
          <w:b/>
          <w:sz w:val="28"/>
        </w:rPr>
      </w:pPr>
      <w:r w:rsidRPr="00930E1F">
        <w:rPr>
          <w:rFonts w:ascii="Century Gothic" w:hAnsi="Century Gothic"/>
          <w:b/>
          <w:sz w:val="28"/>
        </w:rPr>
        <w:t>Implementing Instruction Review</w:t>
      </w:r>
    </w:p>
    <w:p w14:paraId="7DCB3B44" w14:textId="77777777" w:rsidR="00BD6BC6" w:rsidRPr="00930E1F" w:rsidRDefault="0050511C" w:rsidP="00BD6BC6">
      <w:pPr>
        <w:rPr>
          <w:rFonts w:ascii="Century Gothic" w:hAnsi="Century Gothic"/>
          <w:sz w:val="22"/>
        </w:rPr>
      </w:pPr>
      <w:r w:rsidRPr="00490262">
        <w:rPr>
          <w:rFonts w:ascii="Century Gothic" w:hAnsi="Century Gothic"/>
          <w:sz w:val="22"/>
          <w:highlight w:val="red"/>
        </w:rPr>
        <w:t>This implementing instruction will be reviewed after one (1) year (following the completion of the audit) to determine if this instruction is effective in auditing actual investigations versus the Annex 4: Epidemiological Response Plan description</w:t>
      </w:r>
      <w:r w:rsidR="00BD6BC6" w:rsidRPr="00490262">
        <w:rPr>
          <w:rFonts w:ascii="Century Gothic" w:hAnsi="Century Gothic"/>
          <w:sz w:val="22"/>
          <w:highlight w:val="red"/>
        </w:rPr>
        <w:t xml:space="preserve"> of an investigation.</w:t>
      </w:r>
    </w:p>
    <w:p w14:paraId="4DE9AA09" w14:textId="79923EC4" w:rsidR="006A5EDA" w:rsidRDefault="00BD6BC6" w:rsidP="006A5EDA">
      <w:pPr>
        <w:rPr>
          <w:rFonts w:ascii="Century Gothic" w:hAnsi="Century Gothic"/>
          <w:sz w:val="22"/>
        </w:rPr>
      </w:pPr>
      <w:r w:rsidRPr="00930E1F">
        <w:rPr>
          <w:rFonts w:ascii="Century Gothic" w:hAnsi="Century Gothic"/>
          <w:sz w:val="22"/>
        </w:rPr>
        <w:lastRenderedPageBreak/>
        <w:t>Th</w:t>
      </w:r>
      <w:r w:rsidR="006A1304">
        <w:rPr>
          <w:rFonts w:ascii="Century Gothic" w:hAnsi="Century Gothic"/>
          <w:sz w:val="22"/>
        </w:rPr>
        <w:t>e</w:t>
      </w:r>
      <w:r w:rsidRPr="00930E1F">
        <w:rPr>
          <w:rFonts w:ascii="Century Gothic" w:hAnsi="Century Gothic"/>
          <w:sz w:val="22"/>
        </w:rPr>
        <w:t xml:space="preserve"> review, for the purpose of verifying </w:t>
      </w:r>
      <w:r w:rsidR="00ED551B" w:rsidRPr="00930E1F">
        <w:rPr>
          <w:rFonts w:ascii="Century Gothic" w:hAnsi="Century Gothic"/>
          <w:sz w:val="22"/>
        </w:rPr>
        <w:t xml:space="preserve">the </w:t>
      </w:r>
      <w:r w:rsidRPr="00930E1F">
        <w:rPr>
          <w:rFonts w:ascii="Century Gothic" w:hAnsi="Century Gothic"/>
          <w:sz w:val="22"/>
        </w:rPr>
        <w:t xml:space="preserve">effectiveness </w:t>
      </w:r>
      <w:r w:rsidR="00ED551B" w:rsidRPr="00930E1F">
        <w:rPr>
          <w:rFonts w:ascii="Century Gothic" w:hAnsi="Century Gothic"/>
          <w:sz w:val="22"/>
        </w:rPr>
        <w:t xml:space="preserve">of this instruction, </w:t>
      </w:r>
      <w:r w:rsidRPr="00930E1F">
        <w:rPr>
          <w:rFonts w:ascii="Century Gothic" w:hAnsi="Century Gothic"/>
          <w:sz w:val="22"/>
        </w:rPr>
        <w:t>should be repeated for three (3) consecutive audit cycles.</w:t>
      </w:r>
      <w:r w:rsidR="006A5EDA">
        <w:rPr>
          <w:rFonts w:ascii="Century Gothic" w:hAnsi="Century Gothic"/>
          <w:sz w:val="22"/>
        </w:rPr>
        <w:br w:type="page"/>
      </w:r>
    </w:p>
    <w:p w14:paraId="0FD26433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551D7629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6202BE75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36924D52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7A19A1B9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6AA56B22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4CC6A691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61E4227F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5A5FA0BB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78CADB2B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50F5130F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59808B45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46AF78CA" w14:textId="77777777" w:rsidR="006A5EDA" w:rsidRDefault="006A5EDA" w:rsidP="006A5EDA">
      <w:pPr>
        <w:spacing w:before="120"/>
        <w:jc w:val="center"/>
        <w:rPr>
          <w:rFonts w:ascii="Century Gothic" w:hAnsi="Century Gothic"/>
          <w:sz w:val="22"/>
        </w:rPr>
      </w:pPr>
    </w:p>
    <w:p w14:paraId="78ADA78C" w14:textId="336BB946" w:rsidR="00933ECC" w:rsidRPr="0050511C" w:rsidRDefault="006A5EDA" w:rsidP="006A5EDA">
      <w:pPr>
        <w:spacing w:before="120"/>
        <w:jc w:val="center"/>
        <w:rPr>
          <w:rFonts w:ascii="Century Gothic" w:hAnsi="Century Gothic"/>
          <w:b/>
        </w:rPr>
      </w:pPr>
      <w:r w:rsidRPr="00427C52">
        <w:rPr>
          <w:rFonts w:ascii="Century Gothic" w:hAnsi="Century Gothic"/>
          <w:sz w:val="22"/>
        </w:rPr>
        <w:t>T</w:t>
      </w:r>
      <w:r w:rsidRPr="00427C52">
        <w:rPr>
          <w:rFonts w:ascii="Century Gothic" w:hAnsi="Century Gothic"/>
          <w:bCs/>
          <w:sz w:val="20"/>
          <w:szCs w:val="20"/>
        </w:rPr>
        <w:t>his page was intentionally left blank</w:t>
      </w:r>
      <w:r w:rsidR="00933ECC" w:rsidRPr="0050511C">
        <w:rPr>
          <w:rFonts w:ascii="Century Gothic" w:hAnsi="Century Gothic"/>
          <w:b/>
        </w:rPr>
        <w:br w:type="page"/>
      </w:r>
    </w:p>
    <w:p w14:paraId="39018BD6" w14:textId="77777777" w:rsidR="003F735F" w:rsidRPr="003F735F" w:rsidRDefault="003F735F" w:rsidP="00ED551B">
      <w:pPr>
        <w:jc w:val="center"/>
        <w:rPr>
          <w:rFonts w:ascii="Century Gothic" w:hAnsi="Century Gothic"/>
          <w:b/>
          <w:sz w:val="32"/>
        </w:rPr>
      </w:pPr>
      <w:r w:rsidRPr="003F735F">
        <w:rPr>
          <w:rFonts w:ascii="Century Gothic" w:hAnsi="Century Gothic"/>
          <w:b/>
          <w:sz w:val="32"/>
        </w:rPr>
        <w:lastRenderedPageBreak/>
        <w:t>Outbreak Investigation Audit Checklist</w:t>
      </w:r>
    </w:p>
    <w:p w14:paraId="0B5E72D4" w14:textId="77777777" w:rsidR="00BD6BC6" w:rsidRDefault="00BD6BC6" w:rsidP="00ED551B">
      <w:pPr>
        <w:tabs>
          <w:tab w:val="left" w:leader="underscore" w:pos="3240"/>
          <w:tab w:val="left" w:pos="3420"/>
          <w:tab w:val="left" w:leader="underscore" w:pos="6210"/>
          <w:tab w:val="left" w:pos="6390"/>
          <w:tab w:val="right" w:leader="underscore" w:pos="8640"/>
        </w:tabs>
        <w:spacing w:before="240"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Jurisdiction: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ODRS ID#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 ___________</w:t>
      </w:r>
    </w:p>
    <w:p w14:paraId="4167D993" w14:textId="77777777" w:rsidR="00EB338D" w:rsidRDefault="00EB338D" w:rsidP="00ED551B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Notification: </w:t>
      </w:r>
    </w:p>
    <w:p w14:paraId="4812BCD6" w14:textId="77777777" w:rsidR="00EB338D" w:rsidRPr="00324AA2" w:rsidRDefault="00EB338D" w:rsidP="00EB338D">
      <w:pPr>
        <w:numPr>
          <w:ilvl w:val="0"/>
          <w:numId w:val="9"/>
        </w:numPr>
        <w:rPr>
          <w:rFonts w:ascii="Century Gothic" w:hAnsi="Century Gothic"/>
        </w:rPr>
      </w:pPr>
      <w:proofErr w:type="spellStart"/>
      <w:r w:rsidRPr="00324AA2">
        <w:rPr>
          <w:rFonts w:ascii="Century Gothic" w:hAnsi="Century Gothic"/>
        </w:rPr>
        <w:t>EpiTeam</w:t>
      </w:r>
      <w:proofErr w:type="spellEnd"/>
      <w:r w:rsidRPr="00324AA2">
        <w:rPr>
          <w:rFonts w:ascii="Century Gothic" w:hAnsi="Century Gothic"/>
        </w:rPr>
        <w:t xml:space="preserve"> Investigation Members</w:t>
      </w:r>
    </w:p>
    <w:p w14:paraId="11E32ED1" w14:textId="77777777" w:rsidR="00EB338D" w:rsidRPr="00324AA2" w:rsidRDefault="00EB338D" w:rsidP="00EB338D">
      <w:pPr>
        <w:numPr>
          <w:ilvl w:val="0"/>
          <w:numId w:val="9"/>
        </w:numPr>
        <w:rPr>
          <w:rFonts w:ascii="Century Gothic" w:hAnsi="Century Gothic"/>
        </w:rPr>
      </w:pPr>
      <w:r w:rsidRPr="00324AA2">
        <w:rPr>
          <w:rFonts w:ascii="Century Gothic" w:hAnsi="Century Gothic"/>
        </w:rPr>
        <w:t>Regional Epidemiologist</w:t>
      </w:r>
    </w:p>
    <w:p w14:paraId="5387CFEE" w14:textId="77777777" w:rsidR="00EB338D" w:rsidRPr="00324AA2" w:rsidRDefault="00EB338D" w:rsidP="00EB338D">
      <w:pPr>
        <w:numPr>
          <w:ilvl w:val="0"/>
          <w:numId w:val="9"/>
        </w:numPr>
        <w:rPr>
          <w:rFonts w:ascii="Century Gothic" w:hAnsi="Century Gothic"/>
        </w:rPr>
      </w:pPr>
      <w:r w:rsidRPr="00324AA2">
        <w:rPr>
          <w:rFonts w:ascii="Century Gothic" w:hAnsi="Century Gothic"/>
        </w:rPr>
        <w:t xml:space="preserve">ODH - </w:t>
      </w:r>
      <w:r>
        <w:rPr>
          <w:rFonts w:ascii="Century Gothic" w:hAnsi="Century Gothic"/>
        </w:rPr>
        <w:t>ORBIT &amp;</w:t>
      </w:r>
      <w:r w:rsidRPr="00324AA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</w:t>
      </w:r>
      <w:r w:rsidRPr="00324AA2">
        <w:rPr>
          <w:rFonts w:ascii="Century Gothic" w:hAnsi="Century Gothic"/>
        </w:rPr>
        <w:t xml:space="preserve">ontinue </w:t>
      </w:r>
      <w:r>
        <w:rPr>
          <w:rFonts w:ascii="Century Gothic" w:hAnsi="Century Gothic"/>
        </w:rPr>
        <w:t>c</w:t>
      </w:r>
      <w:r w:rsidRPr="00324AA2">
        <w:rPr>
          <w:rFonts w:ascii="Century Gothic" w:hAnsi="Century Gothic"/>
        </w:rPr>
        <w:t>ommunication throughout investigation.</w:t>
      </w:r>
    </w:p>
    <w:p w14:paraId="1C40CCA8" w14:textId="77777777" w:rsidR="00EB338D" w:rsidRPr="0074231F" w:rsidRDefault="00EB338D" w:rsidP="00EB338D">
      <w:pPr>
        <w:spacing w:before="120"/>
        <w:rPr>
          <w:rFonts w:ascii="Century Gothic" w:hAnsi="Century Gothic"/>
          <w:b/>
        </w:rPr>
      </w:pPr>
      <w:r w:rsidRPr="0074231F">
        <w:rPr>
          <w:rFonts w:ascii="Century Gothic" w:hAnsi="Century Gothic"/>
          <w:b/>
        </w:rPr>
        <w:t>Verify the Diagnosis</w:t>
      </w:r>
    </w:p>
    <w:p w14:paraId="7CF811C9" w14:textId="77777777" w:rsidR="00EB338D" w:rsidRPr="00324AA2" w:rsidRDefault="00EB338D" w:rsidP="00EB338D">
      <w:pPr>
        <w:numPr>
          <w:ilvl w:val="0"/>
          <w:numId w:val="9"/>
        </w:numPr>
        <w:rPr>
          <w:rFonts w:ascii="Century Gothic" w:hAnsi="Century Gothic"/>
        </w:rPr>
      </w:pPr>
      <w:r w:rsidRPr="00324AA2">
        <w:rPr>
          <w:rFonts w:ascii="Century Gothic" w:hAnsi="Century Gothic"/>
        </w:rPr>
        <w:t>Supportive Documentation Available</w:t>
      </w:r>
    </w:p>
    <w:p w14:paraId="53CF342B" w14:textId="77777777" w:rsidR="00EB338D" w:rsidRPr="0074231F" w:rsidRDefault="00EB338D" w:rsidP="00EB338D">
      <w:pPr>
        <w:spacing w:before="120"/>
        <w:rPr>
          <w:rFonts w:ascii="Century Gothic" w:hAnsi="Century Gothic"/>
          <w:b/>
        </w:rPr>
      </w:pPr>
      <w:r w:rsidRPr="0074231F">
        <w:rPr>
          <w:rFonts w:ascii="Century Gothic" w:hAnsi="Century Gothic"/>
          <w:b/>
        </w:rPr>
        <w:t>Establish the Existence of an Outbreak</w:t>
      </w:r>
    </w:p>
    <w:p w14:paraId="4F11420B" w14:textId="77777777" w:rsidR="00EB338D" w:rsidRPr="00906A76" w:rsidRDefault="00EB338D" w:rsidP="00EB338D">
      <w:pPr>
        <w:numPr>
          <w:ilvl w:val="0"/>
          <w:numId w:val="9"/>
        </w:numPr>
        <w:rPr>
          <w:rFonts w:ascii="Century Gothic" w:hAnsi="Century Gothic"/>
        </w:rPr>
      </w:pPr>
      <w:r w:rsidRPr="00906A76">
        <w:rPr>
          <w:rFonts w:ascii="Century Gothic" w:hAnsi="Century Gothic"/>
        </w:rPr>
        <w:t>Outbreak number established</w:t>
      </w:r>
    </w:p>
    <w:p w14:paraId="641F7377" w14:textId="77777777" w:rsidR="00EB338D" w:rsidRDefault="00EB338D" w:rsidP="00EB33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Communication</w:t>
      </w:r>
      <w:r w:rsidRPr="0074231F">
        <w:rPr>
          <w:rFonts w:ascii="Century Gothic" w:hAnsi="Century Gothic"/>
          <w:b/>
        </w:rPr>
        <w:t xml:space="preserve"> with Public Health Partners</w:t>
      </w:r>
    </w:p>
    <w:p w14:paraId="259D8369" w14:textId="77777777" w:rsidR="00EB338D" w:rsidRDefault="00EB338D" w:rsidP="00EB338D">
      <w:pPr>
        <w:numPr>
          <w:ilvl w:val="0"/>
          <w:numId w:val="9"/>
        </w:numPr>
        <w:tabs>
          <w:tab w:val="left" w:pos="1080"/>
          <w:tab w:val="left" w:pos="5760"/>
          <w:tab w:val="left" w:pos="6120"/>
        </w:tabs>
        <w:rPr>
          <w:rFonts w:ascii="Century Gothic" w:hAnsi="Century Gothic"/>
        </w:rPr>
      </w:pPr>
      <w:r w:rsidRPr="00324AA2">
        <w:rPr>
          <w:rFonts w:ascii="Century Gothic" w:hAnsi="Century Gothic"/>
        </w:rPr>
        <w:t>In County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</w:p>
    <w:p w14:paraId="26C70B31" w14:textId="77777777" w:rsidR="00EB338D" w:rsidRPr="00324AA2" w:rsidRDefault="00EB338D" w:rsidP="00EB338D">
      <w:pPr>
        <w:numPr>
          <w:ilvl w:val="0"/>
          <w:numId w:val="9"/>
        </w:numPr>
        <w:tabs>
          <w:tab w:val="left" w:pos="720"/>
          <w:tab w:val="left" w:pos="1080"/>
          <w:tab w:val="left" w:pos="5760"/>
          <w:tab w:val="left" w:pos="6120"/>
        </w:tabs>
        <w:rPr>
          <w:rFonts w:ascii="Century Gothic" w:hAnsi="Century Gothic"/>
        </w:rPr>
      </w:pPr>
      <w:r>
        <w:rPr>
          <w:rFonts w:ascii="Century Gothic" w:hAnsi="Century Gothic"/>
        </w:rPr>
        <w:t>Neighboring counties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</w:p>
    <w:p w14:paraId="3D052B8C" w14:textId="77777777" w:rsidR="00EB338D" w:rsidRDefault="00EB338D" w:rsidP="00EB338D">
      <w:pPr>
        <w:numPr>
          <w:ilvl w:val="0"/>
          <w:numId w:val="9"/>
        </w:numPr>
        <w:tabs>
          <w:tab w:val="left" w:pos="1080"/>
          <w:tab w:val="left" w:pos="5760"/>
          <w:tab w:val="left" w:pos="6120"/>
        </w:tabs>
        <w:rPr>
          <w:rFonts w:ascii="Century Gothic" w:hAnsi="Century Gothic"/>
        </w:rPr>
      </w:pPr>
      <w:r>
        <w:rPr>
          <w:rFonts w:ascii="Century Gothic" w:hAnsi="Century Gothic"/>
        </w:rPr>
        <w:t>ODRS data entry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</w:p>
    <w:p w14:paraId="0A645E0C" w14:textId="77777777" w:rsidR="00EB338D" w:rsidRDefault="00EB338D" w:rsidP="00EB338D">
      <w:pPr>
        <w:numPr>
          <w:ilvl w:val="0"/>
          <w:numId w:val="9"/>
        </w:numPr>
        <w:tabs>
          <w:tab w:val="left" w:pos="1080"/>
          <w:tab w:val="left" w:pos="5760"/>
          <w:tab w:val="left" w:pos="6120"/>
        </w:tabs>
        <w:rPr>
          <w:rFonts w:ascii="Century Gothic" w:hAnsi="Century Gothic"/>
        </w:rPr>
      </w:pPr>
      <w:r>
        <w:rPr>
          <w:rFonts w:ascii="Century Gothic" w:hAnsi="Century Gothic"/>
        </w:rPr>
        <w:t>NORS data entry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</w:p>
    <w:p w14:paraId="4778B113" w14:textId="77777777" w:rsidR="00EB338D" w:rsidRPr="0074231F" w:rsidRDefault="00EB338D" w:rsidP="00EB338D">
      <w:pPr>
        <w:tabs>
          <w:tab w:val="left" w:pos="6480"/>
          <w:tab w:val="left" w:pos="7200"/>
        </w:tabs>
        <w:spacing w:before="120"/>
        <w:rPr>
          <w:rFonts w:ascii="Century Gothic" w:hAnsi="Century Gothic"/>
          <w:b/>
        </w:rPr>
      </w:pPr>
      <w:r w:rsidRPr="0074231F">
        <w:rPr>
          <w:rFonts w:ascii="Century Gothic" w:hAnsi="Century Gothic"/>
          <w:b/>
        </w:rPr>
        <w:t>Fieldwork</w:t>
      </w:r>
    </w:p>
    <w:p w14:paraId="7C2E0103" w14:textId="088D8EC3" w:rsidR="00EB338D" w:rsidRDefault="00EB338D" w:rsidP="00EB338D">
      <w:pPr>
        <w:pStyle w:val="ListParagraph"/>
        <w:numPr>
          <w:ilvl w:val="0"/>
          <w:numId w:val="9"/>
        </w:numPr>
        <w:tabs>
          <w:tab w:val="left" w:pos="1170"/>
          <w:tab w:val="left" w:pos="5760"/>
          <w:tab w:val="left" w:pos="6120"/>
        </w:tabs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74231F">
        <w:rPr>
          <w:rFonts w:ascii="Century Gothic" w:hAnsi="Century Gothic"/>
        </w:rPr>
        <w:t xml:space="preserve">ite visit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</w:p>
    <w:p w14:paraId="39AA7F52" w14:textId="77ED280B" w:rsidR="00427C52" w:rsidRPr="00427C52" w:rsidRDefault="00427C52" w:rsidP="00EB338D">
      <w:pPr>
        <w:pStyle w:val="ListParagraph"/>
        <w:numPr>
          <w:ilvl w:val="0"/>
          <w:numId w:val="9"/>
        </w:numPr>
        <w:tabs>
          <w:tab w:val="left" w:pos="1170"/>
          <w:tab w:val="left" w:pos="5760"/>
          <w:tab w:val="left" w:pos="6120"/>
        </w:tabs>
        <w:contextualSpacing w:val="0"/>
        <w:rPr>
          <w:rFonts w:ascii="Century Gothic" w:hAnsi="Century Gothic"/>
          <w:highlight w:val="cyan"/>
        </w:rPr>
      </w:pPr>
      <w:r w:rsidRPr="00427C52">
        <w:rPr>
          <w:rFonts w:ascii="Century Gothic" w:hAnsi="Century Gothic"/>
          <w:highlight w:val="cyan"/>
        </w:rPr>
        <w:t>Specimen collection</w:t>
      </w:r>
      <w:r w:rsidRPr="00427C52">
        <w:rPr>
          <w:rFonts w:ascii="Century Gothic" w:hAnsi="Century Gothic"/>
          <w:highlight w:val="cyan"/>
        </w:rPr>
        <w:tab/>
      </w:r>
      <w:r w:rsidRPr="00427C52">
        <w:rPr>
          <w:rFonts w:ascii="Century Gothic" w:hAnsi="Century Gothic"/>
          <w:highlight w:val="cyan"/>
        </w:rPr>
        <w:sym w:font="Wingdings" w:char="F0A8"/>
      </w:r>
      <w:r w:rsidRPr="00427C52">
        <w:rPr>
          <w:rFonts w:ascii="Century Gothic" w:hAnsi="Century Gothic"/>
          <w:highlight w:val="cyan"/>
        </w:rPr>
        <w:tab/>
        <w:t>N/A</w:t>
      </w:r>
    </w:p>
    <w:p w14:paraId="0BE9CB80" w14:textId="77777777" w:rsidR="00EB338D" w:rsidRDefault="00EB338D" w:rsidP="00EB338D">
      <w:pPr>
        <w:pStyle w:val="ListParagraph"/>
        <w:numPr>
          <w:ilvl w:val="0"/>
          <w:numId w:val="9"/>
        </w:numPr>
        <w:contextualSpacing w:val="0"/>
        <w:rPr>
          <w:rFonts w:ascii="Century Gothic" w:hAnsi="Century Gothic"/>
        </w:rPr>
      </w:pPr>
      <w:r w:rsidRPr="00324AA2">
        <w:rPr>
          <w:rFonts w:ascii="Century Gothic" w:hAnsi="Century Gothic"/>
        </w:rPr>
        <w:t xml:space="preserve">Research the disease or possible diseases </w:t>
      </w:r>
    </w:p>
    <w:p w14:paraId="2330A746" w14:textId="77777777" w:rsidR="00EB338D" w:rsidRPr="0074231F" w:rsidRDefault="00EB338D" w:rsidP="00EB338D">
      <w:pPr>
        <w:spacing w:before="120"/>
        <w:rPr>
          <w:rFonts w:ascii="Century Gothic" w:hAnsi="Century Gothic"/>
          <w:b/>
        </w:rPr>
      </w:pPr>
      <w:r w:rsidRPr="0074231F">
        <w:rPr>
          <w:rFonts w:ascii="Century Gothic" w:hAnsi="Century Gothic"/>
          <w:b/>
        </w:rPr>
        <w:t xml:space="preserve">Early Hypotheses &amp; Refine as Investigation Progresses &amp; Data Analyzed </w:t>
      </w:r>
    </w:p>
    <w:p w14:paraId="1C8DDDA2" w14:textId="77777777" w:rsidR="00EB338D" w:rsidRPr="00CA238F" w:rsidRDefault="00EB338D" w:rsidP="00EB338D">
      <w:pPr>
        <w:pStyle w:val="ListParagraph"/>
        <w:numPr>
          <w:ilvl w:val="0"/>
          <w:numId w:val="9"/>
        </w:numPr>
        <w:contextualSpacing w:val="0"/>
        <w:rPr>
          <w:rFonts w:ascii="Century Gothic" w:hAnsi="Century Gothic"/>
        </w:rPr>
      </w:pPr>
      <w:r w:rsidRPr="00CA238F">
        <w:rPr>
          <w:rFonts w:ascii="Century Gothic" w:hAnsi="Century Gothic"/>
        </w:rPr>
        <w:t>Developed</w:t>
      </w:r>
    </w:p>
    <w:p w14:paraId="097C41FB" w14:textId="77777777" w:rsidR="00EB338D" w:rsidRPr="00CA238F" w:rsidRDefault="00EB338D" w:rsidP="00EB338D">
      <w:pPr>
        <w:pStyle w:val="ListParagraph"/>
        <w:spacing w:before="120"/>
        <w:ind w:left="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Initial Prevention &amp;</w:t>
      </w:r>
      <w:r w:rsidRPr="00CA238F">
        <w:rPr>
          <w:rFonts w:ascii="Century Gothic" w:hAnsi="Century Gothic"/>
          <w:b/>
        </w:rPr>
        <w:t xml:space="preserve"> Control Measures</w:t>
      </w:r>
    </w:p>
    <w:p w14:paraId="7EFC0183" w14:textId="77777777" w:rsidR="00EB338D" w:rsidRPr="00CA238F" w:rsidRDefault="00EB338D" w:rsidP="00EB338D">
      <w:pPr>
        <w:numPr>
          <w:ilvl w:val="0"/>
          <w:numId w:val="9"/>
        </w:numPr>
        <w:tabs>
          <w:tab w:val="left" w:pos="1170"/>
          <w:tab w:val="left" w:pos="5760"/>
          <w:tab w:val="left" w:pos="6120"/>
        </w:tabs>
        <w:rPr>
          <w:rFonts w:ascii="Century Gothic" w:hAnsi="Century Gothic"/>
        </w:rPr>
      </w:pPr>
      <w:r w:rsidRPr="00CA238F">
        <w:rPr>
          <w:rFonts w:ascii="Century Gothic" w:hAnsi="Century Gothic"/>
        </w:rPr>
        <w:t>Implemented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Not implemented</w:t>
      </w:r>
    </w:p>
    <w:p w14:paraId="24D2FBCC" w14:textId="77777777" w:rsidR="00EB338D" w:rsidRDefault="00EB338D" w:rsidP="00EB338D">
      <w:pPr>
        <w:spacing w:before="120"/>
        <w:rPr>
          <w:rFonts w:ascii="Century Gothic" w:hAnsi="Century Gothic"/>
        </w:rPr>
      </w:pPr>
      <w:r w:rsidRPr="0074231F">
        <w:rPr>
          <w:rFonts w:ascii="Century Gothic" w:hAnsi="Century Gothic"/>
          <w:b/>
        </w:rPr>
        <w:t>Conduct the Epidemiologic Investigation</w:t>
      </w:r>
      <w:r w:rsidRPr="0074231F">
        <w:rPr>
          <w:rFonts w:ascii="Century Gothic" w:hAnsi="Century Gothic"/>
        </w:rPr>
        <w:t xml:space="preserve"> </w:t>
      </w:r>
    </w:p>
    <w:p w14:paraId="4D1288AA" w14:textId="77777777" w:rsidR="00EB338D" w:rsidRDefault="00EB338D" w:rsidP="00EB338D">
      <w:pPr>
        <w:numPr>
          <w:ilvl w:val="0"/>
          <w:numId w:val="9"/>
        </w:numPr>
        <w:tabs>
          <w:tab w:val="left" w:pos="720"/>
          <w:tab w:val="left" w:pos="1170"/>
          <w:tab w:val="left" w:pos="5760"/>
          <w:tab w:val="left" w:pos="612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Case definition developed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</w:p>
    <w:p w14:paraId="5B11CD81" w14:textId="77777777" w:rsidR="00EB338D" w:rsidRDefault="00EB338D" w:rsidP="00EB338D">
      <w:pPr>
        <w:numPr>
          <w:ilvl w:val="0"/>
          <w:numId w:val="9"/>
        </w:numPr>
        <w:tabs>
          <w:tab w:val="left" w:pos="1170"/>
          <w:tab w:val="left" w:pos="5760"/>
          <w:tab w:val="left" w:pos="6120"/>
        </w:tabs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CA238F">
        <w:rPr>
          <w:rFonts w:ascii="Century Gothic" w:hAnsi="Century Gothic"/>
        </w:rPr>
        <w:t xml:space="preserve">ine list </w:t>
      </w:r>
      <w:r>
        <w:rPr>
          <w:rFonts w:ascii="Century Gothic" w:hAnsi="Century Gothic"/>
        </w:rPr>
        <w:t>started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</w:p>
    <w:p w14:paraId="5505AF58" w14:textId="77777777" w:rsidR="00EB338D" w:rsidRPr="00CA238F" w:rsidRDefault="00EB338D" w:rsidP="00EB338D">
      <w:pPr>
        <w:numPr>
          <w:ilvl w:val="0"/>
          <w:numId w:val="9"/>
        </w:numPr>
        <w:tabs>
          <w:tab w:val="left" w:pos="1170"/>
          <w:tab w:val="left" w:pos="5760"/>
          <w:tab w:val="left" w:pos="6120"/>
        </w:tabs>
        <w:rPr>
          <w:rFonts w:ascii="Century Gothic" w:hAnsi="Century Gothic"/>
        </w:rPr>
      </w:pPr>
      <w:r w:rsidRPr="00CA238F">
        <w:rPr>
          <w:rFonts w:ascii="Century Gothic" w:hAnsi="Century Gothic"/>
        </w:rPr>
        <w:t>Initiate case finding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  <w:r>
        <w:rPr>
          <w:rFonts w:ascii="Century Gothic" w:hAnsi="Century Gothic"/>
        </w:rPr>
        <w:tab/>
      </w:r>
    </w:p>
    <w:p w14:paraId="5624A8DF" w14:textId="77777777" w:rsidR="00EB338D" w:rsidRPr="0074231F" w:rsidRDefault="00EB338D" w:rsidP="00EB338D">
      <w:pPr>
        <w:pStyle w:val="ListParagraph"/>
        <w:numPr>
          <w:ilvl w:val="0"/>
          <w:numId w:val="9"/>
        </w:numPr>
        <w:tabs>
          <w:tab w:val="left" w:pos="1170"/>
          <w:tab w:val="left" w:pos="5760"/>
          <w:tab w:val="left" w:pos="6120"/>
        </w:tabs>
        <w:contextualSpacing w:val="0"/>
        <w:rPr>
          <w:rFonts w:ascii="Century Gothic" w:hAnsi="Century Gothic"/>
        </w:rPr>
      </w:pPr>
      <w:r w:rsidRPr="0074231F">
        <w:rPr>
          <w:rFonts w:ascii="Century Gothic" w:hAnsi="Century Gothic"/>
        </w:rPr>
        <w:t>Case interviews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</w:p>
    <w:p w14:paraId="576F4E0C" w14:textId="77777777" w:rsidR="00EB338D" w:rsidRPr="0074231F" w:rsidRDefault="00EB338D" w:rsidP="00EB338D">
      <w:pPr>
        <w:spacing w:before="120"/>
        <w:rPr>
          <w:rFonts w:ascii="Century Gothic" w:hAnsi="Century Gothic"/>
          <w:b/>
        </w:rPr>
      </w:pPr>
      <w:r w:rsidRPr="0074231F">
        <w:rPr>
          <w:rFonts w:ascii="Century Gothic" w:hAnsi="Century Gothic"/>
          <w:b/>
        </w:rPr>
        <w:t>Conduct Laboratory Investigation</w:t>
      </w:r>
    </w:p>
    <w:p w14:paraId="641216CC" w14:textId="77777777" w:rsidR="00EB338D" w:rsidRDefault="00EB338D" w:rsidP="00EB338D">
      <w:pPr>
        <w:pStyle w:val="ListParagraph"/>
        <w:numPr>
          <w:ilvl w:val="0"/>
          <w:numId w:val="9"/>
        </w:numPr>
        <w:tabs>
          <w:tab w:val="left" w:pos="1170"/>
          <w:tab w:val="left" w:pos="5760"/>
          <w:tab w:val="left" w:pos="6120"/>
        </w:tabs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Additional labs requested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</w:p>
    <w:p w14:paraId="2501744A" w14:textId="77777777" w:rsidR="00ED551B" w:rsidRDefault="00ED551B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3D70F1A" w14:textId="77777777" w:rsidR="00EB338D" w:rsidRPr="0074231F" w:rsidRDefault="00EB338D" w:rsidP="00EB338D">
      <w:pPr>
        <w:spacing w:before="120"/>
        <w:rPr>
          <w:rFonts w:ascii="Century Gothic" w:hAnsi="Century Gothic"/>
          <w:b/>
        </w:rPr>
      </w:pPr>
      <w:r w:rsidRPr="0074231F">
        <w:rPr>
          <w:rFonts w:ascii="Century Gothic" w:hAnsi="Century Gothic"/>
          <w:b/>
        </w:rPr>
        <w:lastRenderedPageBreak/>
        <w:t>Analyze Data &amp; Interpret Results</w:t>
      </w:r>
    </w:p>
    <w:p w14:paraId="2C6B3894" w14:textId="77777777" w:rsidR="00EB338D" w:rsidRDefault="00EB338D" w:rsidP="00EB338D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5760"/>
          <w:tab w:val="left" w:pos="6120"/>
        </w:tabs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74231F">
        <w:rPr>
          <w:rFonts w:ascii="Century Gothic" w:hAnsi="Century Gothic"/>
        </w:rPr>
        <w:t xml:space="preserve">ase-control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</w:p>
    <w:p w14:paraId="28666154" w14:textId="77777777" w:rsidR="00BD6BC6" w:rsidRPr="00BD6BC6" w:rsidRDefault="00EB338D" w:rsidP="003F735F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5760"/>
          <w:tab w:val="left" w:pos="6120"/>
        </w:tabs>
        <w:spacing w:before="120"/>
        <w:contextualSpacing w:val="0"/>
        <w:rPr>
          <w:rFonts w:ascii="Century Gothic" w:hAnsi="Century Gothic"/>
          <w:b/>
        </w:rPr>
      </w:pPr>
      <w:r w:rsidRPr="00BD6BC6">
        <w:rPr>
          <w:rFonts w:ascii="Century Gothic" w:hAnsi="Century Gothic"/>
        </w:rPr>
        <w:t>Cohort study</w:t>
      </w:r>
      <w:r w:rsidRPr="00BD6BC6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 w:rsidRPr="00BD6BC6">
        <w:rPr>
          <w:rFonts w:ascii="Century Gothic" w:hAnsi="Century Gothic"/>
        </w:rPr>
        <w:tab/>
        <w:t>N/A</w:t>
      </w:r>
    </w:p>
    <w:p w14:paraId="7AB0AC01" w14:textId="77777777" w:rsidR="00EB338D" w:rsidRPr="00BD6BC6" w:rsidRDefault="00EB338D" w:rsidP="00BD6BC6">
      <w:pPr>
        <w:tabs>
          <w:tab w:val="left" w:pos="720"/>
          <w:tab w:val="left" w:pos="1170"/>
          <w:tab w:val="left" w:pos="5760"/>
          <w:tab w:val="left" w:pos="6120"/>
        </w:tabs>
        <w:spacing w:before="120"/>
        <w:rPr>
          <w:rFonts w:ascii="Century Gothic" w:hAnsi="Century Gothic"/>
          <w:b/>
        </w:rPr>
      </w:pPr>
      <w:r w:rsidRPr="00BD6BC6">
        <w:rPr>
          <w:rFonts w:ascii="Century Gothic" w:hAnsi="Century Gothic"/>
          <w:b/>
        </w:rPr>
        <w:t>Control and Prevention Measures and Monitor Impact</w:t>
      </w:r>
    </w:p>
    <w:p w14:paraId="66C3900E" w14:textId="77777777" w:rsidR="00EB338D" w:rsidRPr="00B532F9" w:rsidRDefault="00EB338D" w:rsidP="00EB338D">
      <w:pPr>
        <w:numPr>
          <w:ilvl w:val="0"/>
          <w:numId w:val="9"/>
        </w:numPr>
        <w:tabs>
          <w:tab w:val="left" w:pos="720"/>
          <w:tab w:val="left" w:pos="1170"/>
          <w:tab w:val="left" w:pos="6480"/>
          <w:tab w:val="left" w:pos="6840"/>
        </w:tabs>
        <w:rPr>
          <w:rFonts w:ascii="Century Gothic" w:hAnsi="Century Gothic"/>
        </w:rPr>
      </w:pPr>
      <w:r w:rsidRPr="00B532F9">
        <w:rPr>
          <w:rFonts w:ascii="Century Gothic" w:hAnsi="Century Gothic"/>
        </w:rPr>
        <w:t>Implemented &amp; monitored</w:t>
      </w:r>
      <w:r w:rsidRPr="00B532F9">
        <w:rPr>
          <w:rFonts w:ascii="Century Gothic" w:hAnsi="Century Gothic"/>
        </w:rPr>
        <w:tab/>
      </w:r>
      <w:r w:rsidRPr="00B532F9">
        <w:rPr>
          <w:rFonts w:ascii="Century Gothic" w:hAnsi="Century Gothic"/>
        </w:rPr>
        <w:sym w:font="Wingdings" w:char="F0A8"/>
      </w:r>
      <w:r w:rsidRPr="00B532F9">
        <w:rPr>
          <w:rFonts w:ascii="Century Gothic" w:hAnsi="Century Gothic"/>
        </w:rPr>
        <w:tab/>
        <w:t>N/A</w:t>
      </w:r>
    </w:p>
    <w:p w14:paraId="777A664A" w14:textId="77777777" w:rsidR="00EB338D" w:rsidRPr="0074231F" w:rsidRDefault="00EB338D" w:rsidP="003F735F">
      <w:pPr>
        <w:spacing w:before="120"/>
        <w:rPr>
          <w:rFonts w:ascii="Century Gothic" w:hAnsi="Century Gothic"/>
          <w:b/>
        </w:rPr>
      </w:pPr>
      <w:r w:rsidRPr="0074231F">
        <w:rPr>
          <w:rFonts w:ascii="Century Gothic" w:hAnsi="Century Gothic"/>
          <w:b/>
        </w:rPr>
        <w:t>End of the Outbreak</w:t>
      </w:r>
      <w:r>
        <w:rPr>
          <w:rFonts w:ascii="Century Gothic" w:hAnsi="Century Gothic"/>
          <w:b/>
        </w:rPr>
        <w:t xml:space="preserve"> determined</w:t>
      </w:r>
    </w:p>
    <w:p w14:paraId="2DB312BB" w14:textId="77777777" w:rsidR="00EB338D" w:rsidRPr="0074231F" w:rsidRDefault="00EB338D" w:rsidP="00EB338D">
      <w:pPr>
        <w:pStyle w:val="ListParagraph"/>
        <w:numPr>
          <w:ilvl w:val="0"/>
          <w:numId w:val="9"/>
        </w:numPr>
        <w:tabs>
          <w:tab w:val="left" w:pos="720"/>
          <w:tab w:val="left" w:pos="1170"/>
          <w:tab w:val="left" w:pos="6480"/>
          <w:tab w:val="left" w:pos="7200"/>
        </w:tabs>
        <w:ind w:left="1170" w:hanging="45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4231F">
        <w:rPr>
          <w:rFonts w:ascii="Century Gothic" w:hAnsi="Century Gothic"/>
        </w:rPr>
        <w:t xml:space="preserve">se of timeline, associated case definition &amp; incubation period </w:t>
      </w:r>
    </w:p>
    <w:p w14:paraId="49E24E80" w14:textId="77777777" w:rsidR="00EB338D" w:rsidRPr="0074231F" w:rsidRDefault="00EB338D" w:rsidP="00EB338D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6480"/>
          <w:tab w:val="left" w:pos="6840"/>
        </w:tabs>
        <w:contextualSpacing w:val="0"/>
        <w:rPr>
          <w:rFonts w:ascii="Century Gothic" w:hAnsi="Century Gothic"/>
        </w:rPr>
      </w:pPr>
      <w:r w:rsidRPr="0074231F">
        <w:rPr>
          <w:rFonts w:ascii="Century Gothic" w:hAnsi="Century Gothic"/>
        </w:rPr>
        <w:t>Short- &amp; long-term follow-up</w:t>
      </w:r>
      <w:r>
        <w:rPr>
          <w:rFonts w:ascii="Century Gothic" w:hAnsi="Century Gothic"/>
        </w:rPr>
        <w:t xml:space="preserve"> established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ab/>
        <w:t>N/A</w:t>
      </w:r>
    </w:p>
    <w:p w14:paraId="09EA51AE" w14:textId="77777777" w:rsidR="00EB338D" w:rsidRPr="0074231F" w:rsidRDefault="00EB338D" w:rsidP="00EB338D">
      <w:pPr>
        <w:pStyle w:val="ListParagraph"/>
        <w:numPr>
          <w:ilvl w:val="0"/>
          <w:numId w:val="9"/>
        </w:numPr>
        <w:tabs>
          <w:tab w:val="left" w:pos="720"/>
          <w:tab w:val="left" w:pos="1080"/>
          <w:tab w:val="left" w:pos="6480"/>
          <w:tab w:val="left" w:pos="7200"/>
        </w:tabs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Outbreak Report written</w:t>
      </w:r>
    </w:p>
    <w:p w14:paraId="7D4C3721" w14:textId="77777777" w:rsidR="00627CEC" w:rsidRDefault="00CD07E7" w:rsidP="00CD07E7">
      <w:pPr>
        <w:spacing w:before="120"/>
        <w:rPr>
          <w:rFonts w:ascii="Century Gothic" w:hAnsi="Century Gothic"/>
          <w:b/>
        </w:rPr>
      </w:pPr>
      <w:r w:rsidRPr="00CD07E7">
        <w:rPr>
          <w:rFonts w:ascii="Century Gothic" w:hAnsi="Century Gothic"/>
          <w:b/>
        </w:rPr>
        <w:t xml:space="preserve">Any additional </w:t>
      </w:r>
      <w:r>
        <w:rPr>
          <w:rFonts w:ascii="Century Gothic" w:hAnsi="Century Gothic"/>
          <w:b/>
        </w:rPr>
        <w:t>/ supportive information:</w:t>
      </w:r>
    </w:p>
    <w:p w14:paraId="6FEBF2A8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49C91908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42D22771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133FE43C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15237E88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0DB9EBBF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3095A4AD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77DB53B7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34278FA3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6CBE394D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58A93E0D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6FBE54F5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73CE2BD8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4774EC96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6BA51EB7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389845B9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44B78BC5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5079DBEF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6DF731B8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p w14:paraId="3F3B4E23" w14:textId="77777777" w:rsidR="00CD07E7" w:rsidRPr="00CD07E7" w:rsidRDefault="00CD07E7" w:rsidP="00CD07E7">
      <w:pPr>
        <w:tabs>
          <w:tab w:val="right" w:leader="underscore" w:pos="8280"/>
        </w:tabs>
        <w:spacing w:before="120"/>
        <w:rPr>
          <w:rFonts w:ascii="Century Gothic" w:hAnsi="Century Gothic"/>
          <w:sz w:val="22"/>
        </w:rPr>
      </w:pPr>
      <w:r w:rsidRPr="00CD07E7">
        <w:rPr>
          <w:rFonts w:ascii="Century Gothic" w:hAnsi="Century Gothic"/>
          <w:sz w:val="22"/>
        </w:rPr>
        <w:tab/>
      </w:r>
    </w:p>
    <w:sectPr w:rsidR="00CD07E7" w:rsidRPr="00CD07E7" w:rsidSect="00930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52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24B9" w14:textId="77777777" w:rsidR="00140B96" w:rsidRDefault="00140B96" w:rsidP="00A831E3">
      <w:pPr>
        <w:spacing w:after="0"/>
      </w:pPr>
      <w:r>
        <w:separator/>
      </w:r>
    </w:p>
  </w:endnote>
  <w:endnote w:type="continuationSeparator" w:id="0">
    <w:p w14:paraId="7CB54E33" w14:textId="77777777" w:rsidR="00140B96" w:rsidRDefault="00140B96" w:rsidP="00A83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EA24" w14:textId="77777777" w:rsidR="00D00D14" w:rsidRDefault="00D00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74CA" w14:textId="421D539A" w:rsidR="00A831E3" w:rsidRPr="001E65BD" w:rsidRDefault="00B72A74" w:rsidP="001E65BD">
    <w:pPr>
      <w:pStyle w:val="Footer"/>
      <w:tabs>
        <w:tab w:val="clear" w:pos="4680"/>
        <w:tab w:val="clear" w:pos="9360"/>
        <w:tab w:val="center" w:pos="4230"/>
        <w:tab w:val="right" w:pos="8820"/>
      </w:tabs>
      <w:jc w:val="center"/>
      <w:rPr>
        <w:rFonts w:ascii="Century Gothic" w:hAnsi="Century Gothic"/>
        <w:sz w:val="20"/>
        <w:szCs w:val="20"/>
        <w:u w:val="single" w:color="D99594" w:themeColor="accent2" w:themeTint="99"/>
      </w:rPr>
    </w:pPr>
    <w:r w:rsidRPr="00B72A74">
      <w:rPr>
        <w:rFonts w:ascii="Century Gothic" w:hAnsi="Century Gothic"/>
        <w:sz w:val="20"/>
        <w:szCs w:val="20"/>
        <w:highlight w:val="cyan"/>
        <w:u w:val="single" w:color="D99594" w:themeColor="accent2" w:themeTint="99"/>
      </w:rPr>
      <w:t xml:space="preserve">Reviewed: </w:t>
    </w:r>
    <w:r w:rsidR="00D00D14">
      <w:rPr>
        <w:rFonts w:ascii="Century Gothic" w:hAnsi="Century Gothic"/>
        <w:sz w:val="20"/>
        <w:szCs w:val="20"/>
        <w:highlight w:val="cyan"/>
        <w:u w:val="single" w:color="D99594" w:themeColor="accent2" w:themeTint="99"/>
      </w:rPr>
      <w:t>10/</w:t>
    </w:r>
    <w:r w:rsidRPr="00B72A74">
      <w:rPr>
        <w:rFonts w:ascii="Century Gothic" w:hAnsi="Century Gothic"/>
        <w:sz w:val="20"/>
        <w:szCs w:val="20"/>
        <w:highlight w:val="cyan"/>
        <w:u w:val="single" w:color="D99594" w:themeColor="accent2" w:themeTint="99"/>
      </w:rPr>
      <w:t>2021</w:t>
    </w:r>
    <w:r w:rsidR="00A831E3" w:rsidRPr="00EB338D">
      <w:rPr>
        <w:rFonts w:ascii="Century Gothic" w:hAnsi="Century Gothic"/>
        <w:sz w:val="20"/>
        <w:szCs w:val="20"/>
        <w:u w:val="single" w:color="D99594" w:themeColor="accent2" w:themeTint="99"/>
      </w:rPr>
      <w:tab/>
      <w:t>E</w:t>
    </w:r>
    <w:r w:rsidR="0088189C" w:rsidRPr="00EB338D">
      <w:rPr>
        <w:rFonts w:ascii="Century Gothic" w:hAnsi="Century Gothic"/>
        <w:sz w:val="20"/>
        <w:szCs w:val="20"/>
        <w:u w:val="single" w:color="D99594" w:themeColor="accent2" w:themeTint="99"/>
      </w:rPr>
      <w:t>PI</w:t>
    </w:r>
    <w:r w:rsidR="00200097" w:rsidRPr="00EB338D">
      <w:rPr>
        <w:rFonts w:ascii="Century Gothic" w:hAnsi="Century Gothic"/>
        <w:sz w:val="20"/>
        <w:szCs w:val="20"/>
        <w:u w:val="single" w:color="D99594" w:themeColor="accent2" w:themeTint="99"/>
      </w:rPr>
      <w:t xml:space="preserve"> Response</w:t>
    </w:r>
    <w:r w:rsidR="00200097" w:rsidRPr="00EB338D">
      <w:rPr>
        <w:rFonts w:ascii="Century Gothic" w:hAnsi="Century Gothic"/>
        <w:sz w:val="20"/>
        <w:szCs w:val="20"/>
        <w:u w:val="single" w:color="D99594" w:themeColor="accent2" w:themeTint="99"/>
      </w:rPr>
      <w:tab/>
    </w:r>
    <w:r w:rsidR="00EB338D" w:rsidRPr="00EB338D">
      <w:rPr>
        <w:rFonts w:ascii="Century Gothic" w:hAnsi="Century Gothic"/>
        <w:sz w:val="20"/>
        <w:szCs w:val="20"/>
        <w:u w:val="single" w:color="D99594" w:themeColor="accent2" w:themeTint="99"/>
      </w:rPr>
      <w:t>Outbreak Audit</w:t>
    </w:r>
  </w:p>
  <w:p w14:paraId="499148EB" w14:textId="10EF77B8" w:rsidR="00A831E3" w:rsidRDefault="00B72A74" w:rsidP="001E65BD">
    <w:pPr>
      <w:pStyle w:val="Footer"/>
      <w:tabs>
        <w:tab w:val="clear" w:pos="4680"/>
        <w:tab w:val="clear" w:pos="9360"/>
        <w:tab w:val="center" w:pos="4230"/>
        <w:tab w:val="right" w:pos="8820"/>
      </w:tabs>
      <w:ind w:right="360"/>
      <w:jc w:val="center"/>
    </w:pPr>
    <w:r w:rsidRPr="00B72A74">
      <w:rPr>
        <w:rStyle w:val="PageNumber"/>
        <w:rFonts w:ascii="Century Gothic" w:hAnsi="Century Gothic"/>
        <w:sz w:val="20"/>
        <w:szCs w:val="20"/>
        <w:highlight w:val="cyan"/>
      </w:rPr>
      <w:t>EPI.</w:t>
    </w:r>
    <w:r w:rsidR="00E84F07">
      <w:rPr>
        <w:rStyle w:val="PageNumber"/>
        <w:rFonts w:ascii="Century Gothic" w:hAnsi="Century Gothic"/>
        <w:sz w:val="20"/>
        <w:szCs w:val="20"/>
      </w:rPr>
      <w:fldChar w:fldCharType="begin"/>
    </w:r>
    <w:r w:rsidR="00A831E3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="00E84F07">
      <w:rPr>
        <w:rStyle w:val="PageNumber"/>
        <w:rFonts w:ascii="Century Gothic" w:hAnsi="Century Gothic"/>
        <w:sz w:val="20"/>
        <w:szCs w:val="20"/>
      </w:rPr>
      <w:fldChar w:fldCharType="separate"/>
    </w:r>
    <w:r w:rsidR="00930E1F">
      <w:rPr>
        <w:rStyle w:val="PageNumber"/>
        <w:rFonts w:ascii="Century Gothic" w:hAnsi="Century Gothic"/>
        <w:noProof/>
        <w:sz w:val="20"/>
        <w:szCs w:val="20"/>
      </w:rPr>
      <w:t>1</w:t>
    </w:r>
    <w:r w:rsidR="00E84F07">
      <w:rPr>
        <w:rStyle w:val="PageNumber"/>
        <w:rFonts w:ascii="Century Gothic" w:hAnsi="Century Gothi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EEEC" w14:textId="77777777" w:rsidR="00D00D14" w:rsidRDefault="00D0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4DA5" w14:textId="77777777" w:rsidR="00140B96" w:rsidRDefault="00140B96" w:rsidP="00A831E3">
      <w:pPr>
        <w:spacing w:after="0"/>
      </w:pPr>
      <w:r>
        <w:separator/>
      </w:r>
    </w:p>
  </w:footnote>
  <w:footnote w:type="continuationSeparator" w:id="0">
    <w:p w14:paraId="29135DAE" w14:textId="77777777" w:rsidR="00140B96" w:rsidRDefault="00140B96" w:rsidP="00A831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F6F1" w14:textId="77777777" w:rsidR="00D00D14" w:rsidRDefault="00D00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74EA" w14:textId="77777777" w:rsidR="00930E1F" w:rsidRPr="00930E1F" w:rsidRDefault="00A831E3" w:rsidP="00EB338D">
    <w:pPr>
      <w:pStyle w:val="Header"/>
      <w:tabs>
        <w:tab w:val="clear" w:pos="4680"/>
        <w:tab w:val="clear" w:pos="9360"/>
        <w:tab w:val="center" w:pos="4230"/>
      </w:tabs>
      <w:ind w:right="-36"/>
      <w:jc w:val="center"/>
      <w:rPr>
        <w:rFonts w:ascii="Century Gothic" w:hAnsi="Century Gothic"/>
        <w:smallCaps/>
        <w:sz w:val="22"/>
        <w:szCs w:val="28"/>
      </w:rPr>
    </w:pPr>
    <w:r w:rsidRPr="00930E1F">
      <w:rPr>
        <w:rFonts w:ascii="Century Gothic" w:hAnsi="Century Gothic"/>
        <w:smallCaps/>
        <w:sz w:val="22"/>
        <w:szCs w:val="28"/>
      </w:rPr>
      <w:t>S</w:t>
    </w:r>
    <w:r w:rsidR="00930E1F" w:rsidRPr="00930E1F">
      <w:rPr>
        <w:rFonts w:ascii="Century Gothic" w:hAnsi="Century Gothic"/>
        <w:smallCaps/>
        <w:sz w:val="22"/>
        <w:szCs w:val="28"/>
      </w:rPr>
      <w:t xml:space="preserve">outheast </w:t>
    </w:r>
    <w:r w:rsidRPr="00930E1F">
      <w:rPr>
        <w:rFonts w:ascii="Century Gothic" w:hAnsi="Century Gothic"/>
        <w:smallCaps/>
        <w:sz w:val="22"/>
        <w:szCs w:val="28"/>
      </w:rPr>
      <w:t>C</w:t>
    </w:r>
    <w:r w:rsidR="00930E1F" w:rsidRPr="00930E1F">
      <w:rPr>
        <w:rFonts w:ascii="Century Gothic" w:hAnsi="Century Gothic"/>
        <w:smallCaps/>
        <w:sz w:val="22"/>
        <w:szCs w:val="28"/>
      </w:rPr>
      <w:t xml:space="preserve">entral </w:t>
    </w:r>
    <w:r w:rsidRPr="00930E1F">
      <w:rPr>
        <w:rFonts w:ascii="Century Gothic" w:hAnsi="Century Gothic"/>
        <w:smallCaps/>
        <w:sz w:val="22"/>
        <w:szCs w:val="28"/>
      </w:rPr>
      <w:t>O</w:t>
    </w:r>
    <w:r w:rsidR="00930E1F" w:rsidRPr="00930E1F">
      <w:rPr>
        <w:rFonts w:ascii="Century Gothic" w:hAnsi="Century Gothic"/>
        <w:smallCaps/>
        <w:sz w:val="22"/>
        <w:szCs w:val="28"/>
      </w:rPr>
      <w:t>hio</w:t>
    </w:r>
    <w:r w:rsidRPr="00930E1F">
      <w:rPr>
        <w:rFonts w:ascii="Century Gothic" w:hAnsi="Century Gothic"/>
        <w:smallCaps/>
        <w:sz w:val="22"/>
        <w:szCs w:val="28"/>
      </w:rPr>
      <w:t xml:space="preserve"> </w:t>
    </w:r>
  </w:p>
  <w:p w14:paraId="2A58FB4B" w14:textId="77777777" w:rsidR="00A831E3" w:rsidRDefault="00A831E3" w:rsidP="00EB338D">
    <w:pPr>
      <w:pStyle w:val="Header"/>
      <w:tabs>
        <w:tab w:val="clear" w:pos="4680"/>
        <w:tab w:val="clear" w:pos="9360"/>
        <w:tab w:val="center" w:pos="4230"/>
      </w:tabs>
      <w:ind w:right="-36"/>
      <w:jc w:val="center"/>
    </w:pPr>
    <w:r>
      <w:rPr>
        <w:rFonts w:ascii="Century Gothic" w:hAnsi="Century Gothic"/>
        <w:b/>
        <w:smallCaps/>
        <w:sz w:val="28"/>
        <w:szCs w:val="28"/>
      </w:rPr>
      <w:t>Regional Public Health Emergency Response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5058" w14:textId="77777777" w:rsidR="00D00D14" w:rsidRDefault="00D00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2BF6"/>
    <w:multiLevelType w:val="multilevel"/>
    <w:tmpl w:val="525E76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F7B7528"/>
    <w:multiLevelType w:val="multilevel"/>
    <w:tmpl w:val="8D94C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EC2B02"/>
    <w:multiLevelType w:val="hybridMultilevel"/>
    <w:tmpl w:val="2D54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64078"/>
    <w:multiLevelType w:val="hybridMultilevel"/>
    <w:tmpl w:val="C2B29D9E"/>
    <w:lvl w:ilvl="0" w:tplc="8870B0F2">
      <w:start w:val="2017"/>
      <w:numFmt w:val="bullet"/>
      <w:lvlText w:val="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DF3D46"/>
    <w:multiLevelType w:val="multilevel"/>
    <w:tmpl w:val="EEC6E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09B30BB"/>
    <w:multiLevelType w:val="multilevel"/>
    <w:tmpl w:val="36D4E0C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95F4E58"/>
    <w:multiLevelType w:val="hybridMultilevel"/>
    <w:tmpl w:val="8E7E0C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9132C"/>
    <w:multiLevelType w:val="hybridMultilevel"/>
    <w:tmpl w:val="5F1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8420E"/>
    <w:multiLevelType w:val="multilevel"/>
    <w:tmpl w:val="A85411A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544685"/>
    <w:multiLevelType w:val="multilevel"/>
    <w:tmpl w:val="63E6E42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51"/>
    <w:rsid w:val="00063A25"/>
    <w:rsid w:val="00065776"/>
    <w:rsid w:val="001005E6"/>
    <w:rsid w:val="00140B96"/>
    <w:rsid w:val="0016414A"/>
    <w:rsid w:val="001E304C"/>
    <w:rsid w:val="001E65BD"/>
    <w:rsid w:val="001F56B4"/>
    <w:rsid w:val="00200097"/>
    <w:rsid w:val="00216798"/>
    <w:rsid w:val="00300D33"/>
    <w:rsid w:val="0033361D"/>
    <w:rsid w:val="0038117E"/>
    <w:rsid w:val="00383705"/>
    <w:rsid w:val="00394E58"/>
    <w:rsid w:val="003979B8"/>
    <w:rsid w:val="003F735F"/>
    <w:rsid w:val="00426477"/>
    <w:rsid w:val="00427C52"/>
    <w:rsid w:val="00433F51"/>
    <w:rsid w:val="00472793"/>
    <w:rsid w:val="00490262"/>
    <w:rsid w:val="004B66F1"/>
    <w:rsid w:val="004C1B93"/>
    <w:rsid w:val="004E5698"/>
    <w:rsid w:val="004E59C9"/>
    <w:rsid w:val="0050511C"/>
    <w:rsid w:val="00553074"/>
    <w:rsid w:val="005A09E0"/>
    <w:rsid w:val="006141AB"/>
    <w:rsid w:val="00627CEC"/>
    <w:rsid w:val="00690B08"/>
    <w:rsid w:val="006A1304"/>
    <w:rsid w:val="006A5EDA"/>
    <w:rsid w:val="006E73D1"/>
    <w:rsid w:val="006F37FE"/>
    <w:rsid w:val="00730433"/>
    <w:rsid w:val="00757D6A"/>
    <w:rsid w:val="00776350"/>
    <w:rsid w:val="007A6291"/>
    <w:rsid w:val="007B7A08"/>
    <w:rsid w:val="007D19CE"/>
    <w:rsid w:val="0081359F"/>
    <w:rsid w:val="0088189C"/>
    <w:rsid w:val="00886FA6"/>
    <w:rsid w:val="00915A84"/>
    <w:rsid w:val="00930E1F"/>
    <w:rsid w:val="00933ECC"/>
    <w:rsid w:val="00943B26"/>
    <w:rsid w:val="0096146E"/>
    <w:rsid w:val="00A831E3"/>
    <w:rsid w:val="00A90F53"/>
    <w:rsid w:val="00AA0E8B"/>
    <w:rsid w:val="00AE3331"/>
    <w:rsid w:val="00B13F72"/>
    <w:rsid w:val="00B27E1F"/>
    <w:rsid w:val="00B72A74"/>
    <w:rsid w:val="00B83288"/>
    <w:rsid w:val="00BD6BC6"/>
    <w:rsid w:val="00C47ADA"/>
    <w:rsid w:val="00C504FE"/>
    <w:rsid w:val="00CB3883"/>
    <w:rsid w:val="00CD07E7"/>
    <w:rsid w:val="00CE437C"/>
    <w:rsid w:val="00D00D14"/>
    <w:rsid w:val="00D624F9"/>
    <w:rsid w:val="00D65F49"/>
    <w:rsid w:val="00D90A4A"/>
    <w:rsid w:val="00E03C6E"/>
    <w:rsid w:val="00E84F07"/>
    <w:rsid w:val="00EA0835"/>
    <w:rsid w:val="00EB338D"/>
    <w:rsid w:val="00ED551B"/>
    <w:rsid w:val="00F536B1"/>
    <w:rsid w:val="00F56572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80F46"/>
  <w15:docId w15:val="{C33635F5-5C0C-4517-8388-8502CBF3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F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F5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E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C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31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1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31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31E3"/>
  </w:style>
  <w:style w:type="character" w:styleId="CommentReference">
    <w:name w:val="annotation reference"/>
    <w:basedOn w:val="DefaultParagraphFont"/>
    <w:uiPriority w:val="99"/>
    <w:semiHidden/>
    <w:unhideWhenUsed/>
    <w:rsid w:val="00C50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F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McGuire</dc:creator>
  <cp:lastModifiedBy>Debbie Elliott</cp:lastModifiedBy>
  <cp:revision>5</cp:revision>
  <cp:lastPrinted>2014-07-30T15:42:00Z</cp:lastPrinted>
  <dcterms:created xsi:type="dcterms:W3CDTF">2021-10-01T16:52:00Z</dcterms:created>
  <dcterms:modified xsi:type="dcterms:W3CDTF">2022-02-18T15:30:00Z</dcterms:modified>
</cp:coreProperties>
</file>